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6B2D">
      <w:pPr>
        <w:spacing w:line="360" w:lineRule="auto"/>
        <w:rPr>
          <w:rFonts w:hint="eastAsia"/>
        </w:rPr>
      </w:pPr>
      <w:r>
        <w:rPr>
          <w:rFonts w:hint="eastAsia"/>
        </w:rPr>
        <w:t>注册流程示意图：</w:t>
      </w:r>
    </w:p>
    <w:p w14:paraId="3A9FD6C2">
      <w:pPr>
        <w:spacing w:line="360" w:lineRule="auto"/>
        <w:rPr>
          <w:rFonts w:hint="eastAsia"/>
        </w:rPr>
      </w:pPr>
      <w:r>
        <w:fldChar w:fldCharType="begin"/>
      </w:r>
      <w:r>
        <w:instrText xml:space="preserve"> HYPERLINK "https://www.gujidh.com/help-center/detail/9f15400cb93d4b3b9d9ed3150a2078dd" </w:instrText>
      </w:r>
      <w:r>
        <w:fldChar w:fldCharType="separate"/>
      </w:r>
      <w:r>
        <w:rPr>
          <w:rStyle w:val="4"/>
        </w:rPr>
        <w:t>https://www.gujidh.com/help-center/detail/9f15400cb93d4b3b9d9ed3150a2078dd</w:t>
      </w:r>
      <w:r>
        <w:fldChar w:fldCharType="end"/>
      </w:r>
      <w:r>
        <w:rPr>
          <w:rFonts w:hint="eastAsia"/>
        </w:rPr>
        <w:t>（注册流程）</w:t>
      </w:r>
    </w:p>
    <w:p w14:paraId="2E362EDF">
      <w:r>
        <w:drawing>
          <wp:inline distT="0" distB="0" distL="114300" distR="114300">
            <wp:extent cx="5275580" cy="755269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0A91"/>
    <w:rsid w:val="5F0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2025-11-10T01:32:00Z</dcterms:created>
  <dc:creator>林丽</dc:creator>
  <cp:lastModifiedBy>林丽</cp:lastModifiedBy>
  <dcterms:modified xsi:type="dcterms:W3CDTF">2025-11-10T01:33:16Z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B6AF9E498FC34844AD5D3563C822996C_11</vt:lpwstr>
  </property>
  <property fmtid="{D5CDD505-2E9C-101B-9397-08002B2CF9AE}" pid="4" name="KSOTemplateDocerSaveRecord">
    <vt:lpwstr>eyJoZGlkIjoiOGE3MWQ3OTBlZDcxZmJmNjMyZTk1Yzg3MjQ5OWVkNmEiLCJ1c2VySWQiOiIxNjQ5ODAxNjcwIn0=</vt:lpwstr>
  </property>
</Properties>
</file>