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20DB" w14:textId="088A4908" w:rsidR="00FA479E" w:rsidRDefault="00421C92" w:rsidP="00AF081A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数据库名称：</w:t>
      </w:r>
      <w:r w:rsidR="002E5244" w:rsidRPr="002E5244">
        <w:rPr>
          <w:rFonts w:ascii="微软雅黑" w:eastAsia="微软雅黑" w:hAnsi="微软雅黑" w:hint="eastAsia"/>
        </w:rPr>
        <w:t>O'Reilly for Higher Education数据库</w:t>
      </w:r>
    </w:p>
    <w:p w14:paraId="792EE35C" w14:textId="35DEBA22" w:rsidR="00A5593B" w:rsidRDefault="00A5593B" w:rsidP="00AF081A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资源类型：</w:t>
      </w:r>
      <w:r w:rsidR="00CA4980">
        <w:rPr>
          <w:rFonts w:ascii="微软雅黑" w:eastAsia="微软雅黑" w:hAnsi="微软雅黑" w:hint="eastAsia"/>
        </w:rPr>
        <w:t>图书、多媒体</w:t>
      </w:r>
    </w:p>
    <w:p w14:paraId="79A2E4EE" w14:textId="2812FF3F" w:rsidR="00A36306" w:rsidRDefault="00A36306" w:rsidP="00AF081A">
      <w:pPr>
        <w:rPr>
          <w:rFonts w:ascii="微软雅黑" w:eastAsia="微软雅黑" w:hAnsi="微软雅黑" w:cs="Arial" w:hint="eastAsia"/>
          <w:bCs/>
          <w:color w:val="000000"/>
          <w:szCs w:val="21"/>
        </w:rPr>
      </w:pPr>
      <w:r>
        <w:rPr>
          <w:rFonts w:ascii="微软雅黑" w:eastAsia="微软雅黑" w:hAnsi="微软雅黑" w:hint="eastAsia"/>
        </w:rPr>
        <w:t>学科：</w:t>
      </w:r>
      <w:r w:rsidR="000B260F" w:rsidRPr="000B260F">
        <w:rPr>
          <w:rFonts w:ascii="微软雅黑" w:eastAsia="微软雅黑" w:hAnsi="微软雅黑" w:hint="eastAsia"/>
        </w:rPr>
        <w:t>经济/管理 , 电子通信/计算机</w:t>
      </w:r>
    </w:p>
    <w:p w14:paraId="4E34A085" w14:textId="2FEB037C" w:rsidR="00B14300" w:rsidRDefault="006201FB" w:rsidP="0078707F">
      <w:pPr>
        <w:rPr>
          <w:rFonts w:ascii="微软雅黑" w:eastAsia="微软雅黑" w:hAnsi="微软雅黑" w:cs="Arial" w:hint="eastAsia"/>
          <w:bCs/>
          <w:color w:val="000000"/>
          <w:szCs w:val="21"/>
        </w:rPr>
      </w:pPr>
      <w:r w:rsidRPr="006201FB">
        <w:rPr>
          <w:rFonts w:ascii="微软雅黑" w:eastAsia="微软雅黑" w:hAnsi="微软雅黑" w:hint="eastAsia"/>
          <w:b/>
          <w:bCs/>
        </w:rPr>
        <w:t>数据库简介：</w:t>
      </w:r>
      <w:r w:rsidR="00B14300" w:rsidRPr="00B14300">
        <w:rPr>
          <w:rFonts w:ascii="微软雅黑" w:eastAsia="微软雅黑" w:hAnsi="微软雅黑" w:cs="Arial"/>
          <w:bCs/>
          <w:color w:val="000000"/>
          <w:szCs w:val="21"/>
        </w:rPr>
        <w:t>O'Reilly for Higher Education</w:t>
      </w:r>
      <w:r w:rsidR="00952687">
        <w:rPr>
          <w:rFonts w:ascii="微软雅黑" w:eastAsia="微软雅黑" w:hAnsi="微软雅黑" w:cs="Arial" w:hint="eastAsia"/>
          <w:bCs/>
          <w:color w:val="000000"/>
          <w:szCs w:val="21"/>
        </w:rPr>
        <w:t>是</w:t>
      </w:r>
      <w:r w:rsidR="00B14300" w:rsidRPr="00B14300">
        <w:rPr>
          <w:rFonts w:ascii="微软雅黑" w:eastAsia="微软雅黑" w:hAnsi="微软雅黑" w:cs="Arial"/>
          <w:bCs/>
          <w:color w:val="000000"/>
          <w:szCs w:val="21"/>
        </w:rPr>
        <w:t>获取O'Reilly出版图书</w:t>
      </w:r>
      <w:r w:rsidR="00E863C0">
        <w:rPr>
          <w:rFonts w:ascii="微软雅黑" w:eastAsia="微软雅黑" w:hAnsi="微软雅黑" w:cs="Arial" w:hint="eastAsia"/>
          <w:bCs/>
          <w:color w:val="000000"/>
          <w:szCs w:val="21"/>
        </w:rPr>
        <w:t>的核心资源，</w:t>
      </w:r>
      <w:r w:rsidR="00B14300" w:rsidRPr="00B14300">
        <w:rPr>
          <w:rFonts w:ascii="微软雅黑" w:eastAsia="微软雅黑" w:hAnsi="微软雅黑" w:cs="Arial"/>
          <w:bCs/>
          <w:color w:val="000000"/>
          <w:szCs w:val="21"/>
        </w:rPr>
        <w:t>例如标志性的动物系列IT图书，</w:t>
      </w:r>
      <w:r w:rsidR="002A6046">
        <w:rPr>
          <w:rFonts w:ascii="微软雅黑" w:eastAsia="微软雅黑" w:hAnsi="微软雅黑" w:cs="Arial" w:hint="eastAsia"/>
          <w:bCs/>
          <w:color w:val="000000"/>
          <w:szCs w:val="21"/>
        </w:rPr>
        <w:t>同时还可以获取</w:t>
      </w:r>
      <w:r w:rsidR="00B14300" w:rsidRPr="00B14300">
        <w:rPr>
          <w:rFonts w:ascii="微软雅黑" w:eastAsia="微软雅黑" w:hAnsi="微软雅黑" w:cs="Arial"/>
          <w:bCs/>
          <w:color w:val="000000"/>
          <w:szCs w:val="21"/>
        </w:rPr>
        <w:t>全球200余家知名出版社的学术资源。</w:t>
      </w:r>
      <w:r w:rsidR="00B14300">
        <w:rPr>
          <w:rFonts w:ascii="微软雅黑" w:eastAsia="微软雅黑" w:hAnsi="微软雅黑" w:cs="Arial" w:hint="eastAsia"/>
          <w:bCs/>
          <w:color w:val="000000"/>
          <w:szCs w:val="21"/>
        </w:rPr>
        <w:t>到2025年，</w:t>
      </w:r>
      <w:r w:rsidR="00B14300" w:rsidRPr="00B14300">
        <w:rPr>
          <w:rFonts w:ascii="微软雅黑" w:eastAsia="微软雅黑" w:hAnsi="微软雅黑" w:cs="Arial"/>
          <w:bCs/>
          <w:color w:val="000000"/>
          <w:szCs w:val="21"/>
        </w:rPr>
        <w:t>提供12种语言的58,000多种电子图书（含音频</w:t>
      </w:r>
      <w:r w:rsidR="00B86365">
        <w:rPr>
          <w:rFonts w:ascii="微软雅黑" w:eastAsia="微软雅黑" w:hAnsi="微软雅黑" w:cs="Arial" w:hint="eastAsia"/>
          <w:bCs/>
          <w:color w:val="000000"/>
          <w:szCs w:val="21"/>
        </w:rPr>
        <w:t>书</w:t>
      </w:r>
      <w:r w:rsidR="00B14300" w:rsidRPr="00B14300">
        <w:rPr>
          <w:rFonts w:ascii="微软雅黑" w:eastAsia="微软雅黑" w:hAnsi="微软雅黑" w:cs="Arial"/>
          <w:bCs/>
          <w:color w:val="000000"/>
          <w:szCs w:val="21"/>
        </w:rPr>
        <w:t>）和7,000多个视频资源，以英语文献为主，并提供</w:t>
      </w:r>
      <w:r w:rsidR="0025293D">
        <w:rPr>
          <w:rFonts w:ascii="微软雅黑" w:eastAsia="微软雅黑" w:hAnsi="微软雅黑" w:cs="Arial" w:hint="eastAsia"/>
          <w:bCs/>
          <w:color w:val="000000"/>
          <w:szCs w:val="21"/>
        </w:rPr>
        <w:t>部分</w:t>
      </w:r>
      <w:r w:rsidR="00B14300" w:rsidRPr="00B14300">
        <w:rPr>
          <w:rFonts w:ascii="微软雅黑" w:eastAsia="微软雅黑" w:hAnsi="微软雅黑" w:cs="Arial"/>
          <w:bCs/>
          <w:color w:val="000000"/>
          <w:szCs w:val="21"/>
        </w:rPr>
        <w:t>热门</w:t>
      </w:r>
      <w:r w:rsidR="00B86365">
        <w:rPr>
          <w:rFonts w:ascii="微软雅黑" w:eastAsia="微软雅黑" w:hAnsi="微软雅黑" w:cs="Arial" w:hint="eastAsia"/>
          <w:bCs/>
          <w:color w:val="000000"/>
          <w:szCs w:val="21"/>
        </w:rPr>
        <w:t>IT</w:t>
      </w:r>
      <w:r w:rsidR="002630F2">
        <w:rPr>
          <w:rFonts w:ascii="微软雅黑" w:eastAsia="微软雅黑" w:hAnsi="微软雅黑" w:cs="Arial" w:hint="eastAsia"/>
          <w:bCs/>
          <w:color w:val="000000"/>
          <w:szCs w:val="21"/>
        </w:rPr>
        <w:t>图</w:t>
      </w:r>
      <w:r w:rsidR="00B14300" w:rsidRPr="00B14300">
        <w:rPr>
          <w:rFonts w:ascii="微软雅黑" w:eastAsia="微软雅黑" w:hAnsi="微软雅黑" w:cs="Arial"/>
          <w:bCs/>
          <w:color w:val="000000"/>
          <w:szCs w:val="21"/>
        </w:rPr>
        <w:t>书的中文译本。其学术资源主要来源于O'Reilly Media, Inc.、Pearson（旗下包括Addison Wesley、Peachpit、New Riders、CISCO、Adobe Press、Microsoft、Oracle Press、QUE、Packt Publishing等）、Packt Publishing、Manning、Apress、CRC Press、PRAGMATIC AILABS、no starch press、ASCENT AUDIO等知名出版社。资源类型丰富多样，涵盖电子书、有声书和视频，内容包括技术书籍、工具书、认证书籍、学习课程、案例研究、快捷指南、技能提升资源以及专家精选等，且资源数量持续增长。该平台不限制并发用户数量。</w:t>
      </w:r>
    </w:p>
    <w:p w14:paraId="4444FBEC" w14:textId="44C82B5E" w:rsidR="0078707F" w:rsidRPr="008A6D47" w:rsidRDefault="00825C18" w:rsidP="0078707F">
      <w:pPr>
        <w:rPr>
          <w:rFonts w:ascii="微软雅黑" w:eastAsia="微软雅黑" w:hAnsi="微软雅黑" w:hint="eastAsia"/>
        </w:rPr>
      </w:pPr>
      <w:r w:rsidRPr="00825C18">
        <w:rPr>
          <w:rFonts w:ascii="微软雅黑" w:eastAsia="微软雅黑" w:hAnsi="微软雅黑" w:hint="eastAsia"/>
          <w:b/>
          <w:bCs/>
        </w:rPr>
        <w:t>登录链接</w:t>
      </w:r>
      <w:r>
        <w:rPr>
          <w:rFonts w:ascii="微软雅黑" w:eastAsia="微软雅黑" w:hAnsi="微软雅黑" w:hint="eastAsia"/>
        </w:rPr>
        <w:t>：</w:t>
      </w:r>
      <w:hyperlink r:id="rId7" w:history="1">
        <w:r w:rsidR="0078707F" w:rsidRPr="008A6D47">
          <w:rPr>
            <w:rStyle w:val="a5"/>
            <w:rFonts w:ascii="微软雅黑" w:eastAsia="微软雅黑" w:hAnsi="微软雅黑"/>
          </w:rPr>
          <w:t>https://www.oreilly.com/library-access/</w:t>
        </w:r>
      </w:hyperlink>
    </w:p>
    <w:p w14:paraId="6D1B6783" w14:textId="7FB9BA0C" w:rsidR="00825C18" w:rsidRDefault="00825C18" w:rsidP="00825C18">
      <w:pPr>
        <w:rPr>
          <w:rFonts w:ascii="微软雅黑" w:eastAsia="微软雅黑" w:hAnsi="微软雅黑" w:hint="eastAsia"/>
          <w:color w:val="FF0000"/>
        </w:rPr>
      </w:pPr>
      <w:r w:rsidRPr="00825C18">
        <w:rPr>
          <w:rFonts w:ascii="微软雅黑" w:eastAsia="微软雅黑" w:hAnsi="微软雅黑" w:hint="eastAsia"/>
          <w:b/>
          <w:bCs/>
        </w:rPr>
        <w:t>登录方式 ：</w:t>
      </w:r>
      <w:r w:rsidR="003247C6" w:rsidRPr="003247C6">
        <w:rPr>
          <w:rFonts w:ascii="微软雅黑" w:eastAsia="微软雅黑" w:hAnsi="微软雅黑"/>
        </w:rPr>
        <w:t>校内外均使用</w:t>
      </w:r>
      <w:r w:rsidR="00380A72" w:rsidRPr="00C41A93">
        <w:rPr>
          <w:rFonts w:ascii="微软雅黑" w:eastAsia="微软雅黑" w:hAnsi="微软雅黑" w:hint="eastAsia"/>
        </w:rPr>
        <w:t>学校域名邮箱“@mail.sysu.edu.cn”或“@mail2.sysu.edu.cn”</w:t>
      </w:r>
      <w:r w:rsidR="00C41A93" w:rsidRPr="00C41A93">
        <w:rPr>
          <w:rFonts w:ascii="微软雅黑" w:eastAsia="微软雅黑" w:hAnsi="微软雅黑" w:hint="eastAsia"/>
        </w:rPr>
        <w:t>登录</w:t>
      </w:r>
      <w:r w:rsidR="003247C6" w:rsidRPr="003247C6">
        <w:rPr>
          <w:rFonts w:ascii="微软雅黑" w:eastAsia="微软雅黑" w:hAnsi="微软雅黑"/>
        </w:rPr>
        <w:t>（密码会发送到对应的邮箱，在使用</w:t>
      </w:r>
      <w:r w:rsidR="003247C6" w:rsidRPr="00B14300">
        <w:rPr>
          <w:rFonts w:ascii="微软雅黑" w:eastAsia="微软雅黑" w:hAnsi="微软雅黑" w:cs="Arial"/>
          <w:bCs/>
          <w:color w:val="000000"/>
          <w:szCs w:val="21"/>
        </w:rPr>
        <w:t>O'Reilly</w:t>
      </w:r>
      <w:r w:rsidR="003247C6" w:rsidRPr="003247C6">
        <w:rPr>
          <w:rFonts w:ascii="微软雅黑" w:eastAsia="微软雅黑" w:hAnsi="微软雅黑"/>
        </w:rPr>
        <w:t>应用实现移动访问时，需要录入对应注册邮箱和密码）</w:t>
      </w:r>
    </w:p>
    <w:p w14:paraId="18A0B87B" w14:textId="117C4310" w:rsidR="00CE58C6" w:rsidRDefault="00825C18" w:rsidP="00825C18">
      <w:pPr>
        <w:rPr>
          <w:rFonts w:ascii="微软雅黑" w:eastAsia="微软雅黑" w:hAnsi="微软雅黑" w:hint="eastAsia"/>
          <w:b/>
          <w:bCs/>
        </w:rPr>
      </w:pPr>
      <w:r w:rsidRPr="007A5C19">
        <w:rPr>
          <w:rFonts w:ascii="微软雅黑" w:eastAsia="微软雅黑" w:hAnsi="微软雅黑" w:hint="eastAsia"/>
          <w:b/>
          <w:bCs/>
        </w:rPr>
        <w:t>登录流程</w:t>
      </w:r>
      <w:r w:rsidR="00EA5A30" w:rsidRPr="007A5C19">
        <w:rPr>
          <w:rFonts w:ascii="微软雅黑" w:eastAsia="微软雅黑" w:hAnsi="微软雅黑" w:hint="eastAsia"/>
          <w:b/>
          <w:bCs/>
        </w:rPr>
        <w:t>说明</w:t>
      </w:r>
    </w:p>
    <w:p w14:paraId="141B65DC" w14:textId="399C1408" w:rsidR="00471A00" w:rsidRDefault="00954AD7" w:rsidP="00A25C2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1</w:t>
      </w:r>
      <w:r w:rsidR="00471A00">
        <w:rPr>
          <w:rFonts w:ascii="微软雅黑" w:eastAsia="微软雅黑" w:hAnsi="微软雅黑" w:hint="eastAsia"/>
        </w:rPr>
        <w:t>在</w:t>
      </w:r>
      <w:r w:rsidR="00B22A3F">
        <w:rPr>
          <w:rFonts w:ascii="微软雅黑" w:eastAsia="微软雅黑" w:hAnsi="微软雅黑" w:hint="eastAsia"/>
        </w:rPr>
        <w:t>S</w:t>
      </w:r>
      <w:r w:rsidR="00B22A3F" w:rsidRPr="00B22A3F">
        <w:rPr>
          <w:rFonts w:ascii="微软雅黑" w:eastAsia="微软雅黑" w:hAnsi="微软雅黑"/>
        </w:rPr>
        <w:t>chool or institution name</w:t>
      </w:r>
      <w:r w:rsidR="00B22A3F">
        <w:rPr>
          <w:rFonts w:ascii="微软雅黑" w:eastAsia="微软雅黑" w:hAnsi="微软雅黑" w:hint="eastAsia"/>
        </w:rPr>
        <w:t>中查询和选择</w:t>
      </w:r>
      <w:r w:rsidR="008B05F2" w:rsidRPr="008B05F2">
        <w:rPr>
          <w:rFonts w:ascii="微软雅黑" w:eastAsia="微软雅黑" w:hAnsi="微软雅黑"/>
        </w:rPr>
        <w:t>Sun Yat Sen University</w:t>
      </w:r>
      <w:r w:rsidR="008C500C">
        <w:rPr>
          <w:rFonts w:ascii="微软雅黑" w:eastAsia="微软雅黑" w:hAnsi="微软雅黑" w:hint="eastAsia"/>
        </w:rPr>
        <w:t xml:space="preserve"> </w:t>
      </w:r>
    </w:p>
    <w:p w14:paraId="1DE3035C" w14:textId="61B168C6" w:rsidR="00954AD7" w:rsidRDefault="00954AD7" w:rsidP="00A25C2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2 在</w:t>
      </w:r>
      <w:r w:rsidR="00DB40BC">
        <w:rPr>
          <w:rFonts w:ascii="微软雅黑" w:eastAsia="微软雅黑" w:hAnsi="微软雅黑" w:hint="eastAsia"/>
        </w:rPr>
        <w:t>Email Adress中录入</w:t>
      </w:r>
      <w:r w:rsidR="00A84316" w:rsidRPr="00A84316">
        <w:rPr>
          <w:rFonts w:ascii="微软雅黑" w:eastAsia="微软雅黑" w:hAnsi="微软雅黑" w:hint="eastAsia"/>
          <w:b/>
          <w:bCs/>
        </w:rPr>
        <w:t>学校</w:t>
      </w:r>
      <w:r w:rsidR="001756AF">
        <w:rPr>
          <w:rFonts w:ascii="微软雅黑" w:eastAsia="微软雅黑" w:hAnsi="微软雅黑" w:hint="eastAsia"/>
          <w:b/>
          <w:bCs/>
        </w:rPr>
        <w:t>域名</w:t>
      </w:r>
      <w:r w:rsidR="00A84316" w:rsidRPr="00A84316">
        <w:rPr>
          <w:rFonts w:ascii="微软雅黑" w:eastAsia="微软雅黑" w:hAnsi="微软雅黑" w:hint="eastAsia"/>
          <w:b/>
          <w:bCs/>
        </w:rPr>
        <w:t>邮箱“@mail.sysu.edu.cn”或“@mail2.sysu.edu.cn”</w:t>
      </w:r>
    </w:p>
    <w:p w14:paraId="2D67210E" w14:textId="0F59D575" w:rsidR="00DB40BC" w:rsidRDefault="00DB40BC" w:rsidP="00A25C2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3 点击Sign in，即可登录平台</w:t>
      </w:r>
    </w:p>
    <w:p w14:paraId="67257768" w14:textId="7F8E09E5" w:rsidR="000D724F" w:rsidRPr="007A5C19" w:rsidRDefault="005348EA" w:rsidP="00825C18">
      <w:pPr>
        <w:rPr>
          <w:rFonts w:ascii="微软雅黑" w:eastAsia="微软雅黑" w:hAnsi="微软雅黑" w:hint="eastAsia"/>
          <w:b/>
          <w:bCs/>
        </w:rPr>
      </w:pPr>
      <w:r w:rsidRPr="005348EA">
        <w:rPr>
          <w:rFonts w:ascii="微软雅黑" w:eastAsia="微软雅黑" w:hAnsi="微软雅黑"/>
          <w:b/>
          <w:bCs/>
          <w:noProof/>
        </w:rPr>
        <w:lastRenderedPageBreak/>
        <w:drawing>
          <wp:inline distT="0" distB="0" distL="0" distR="0" wp14:anchorId="071E8264" wp14:editId="2CCBC25E">
            <wp:extent cx="5543835" cy="3473629"/>
            <wp:effectExtent l="0" t="0" r="0" b="0"/>
            <wp:docPr id="1402082143" name="图片 1" descr="图形用户界面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82143" name="图片 1" descr="图形用户界面, 应用程序&#10;&#10;AI 生成的内容可能不正确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835" cy="347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82135" w14:textId="461D947D" w:rsidR="00767714" w:rsidRDefault="00767714" w:rsidP="00767714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</w:rPr>
        <w:t xml:space="preserve"> </w:t>
      </w:r>
      <w:r w:rsidR="00B243EF">
        <w:rPr>
          <w:rFonts w:ascii="微软雅黑" w:eastAsia="微软雅黑" w:hAnsi="微软雅黑" w:hint="eastAsia"/>
        </w:rPr>
        <w:t>完成</w:t>
      </w:r>
      <w:r>
        <w:rPr>
          <w:rFonts w:ascii="微软雅黑" w:eastAsia="微软雅黑" w:hAnsi="微软雅黑" w:hint="eastAsia"/>
        </w:rPr>
        <w:t>登录后，即可</w:t>
      </w:r>
      <w:r w:rsidR="00B243EF">
        <w:rPr>
          <w:rFonts w:ascii="微软雅黑" w:eastAsia="微软雅黑" w:hAnsi="微软雅黑" w:hint="eastAsia"/>
        </w:rPr>
        <w:t>使用</w:t>
      </w:r>
      <w:r>
        <w:rPr>
          <w:rFonts w:ascii="微软雅黑" w:eastAsia="微软雅黑" w:hAnsi="微软雅黑" w:hint="eastAsia"/>
        </w:rPr>
        <w:t>资源</w:t>
      </w:r>
    </w:p>
    <w:p w14:paraId="39B0A008" w14:textId="3DAFFEDE" w:rsidR="00767714" w:rsidRDefault="00B243EF" w:rsidP="00825C18">
      <w:pPr>
        <w:rPr>
          <w:rFonts w:ascii="微软雅黑" w:eastAsia="微软雅黑" w:hAnsi="微软雅黑" w:hint="eastAsia"/>
          <w:b/>
          <w:bCs/>
          <w:color w:val="FF0000"/>
        </w:rPr>
      </w:pPr>
      <w:r w:rsidRPr="00B243EF">
        <w:rPr>
          <w:rFonts w:ascii="微软雅黑" w:eastAsia="微软雅黑" w:hAnsi="微软雅黑"/>
          <w:b/>
          <w:bCs/>
          <w:noProof/>
          <w:color w:val="FF0000"/>
        </w:rPr>
        <w:drawing>
          <wp:inline distT="0" distB="0" distL="0" distR="0" wp14:anchorId="23D169F6" wp14:editId="7B20DCE5">
            <wp:extent cx="5943600" cy="2446655"/>
            <wp:effectExtent l="0" t="0" r="0" b="0"/>
            <wp:docPr id="2105288604" name="图片 1" descr="图形用户界面, 文本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288604" name="图片 1" descr="图形用户界面, 文本, 应用程序&#10;&#10;AI 生成的内容可能不正确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DDCFB" w14:textId="77777777" w:rsidR="00E44422" w:rsidRPr="00BD6D29" w:rsidRDefault="009B329A" w:rsidP="00E44422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注：</w:t>
      </w:r>
      <w:r w:rsidR="00E44422">
        <w:rPr>
          <w:rFonts w:ascii="微软雅黑" w:eastAsia="微软雅黑" w:hAnsi="微软雅黑" w:hint="eastAsia"/>
        </w:rPr>
        <w:t>支持</w:t>
      </w:r>
      <w:r w:rsidR="00E44422" w:rsidRPr="00BD6D29">
        <w:rPr>
          <w:rFonts w:ascii="微软雅黑" w:eastAsia="微软雅黑" w:hAnsi="微软雅黑"/>
        </w:rPr>
        <w:t>移动</w:t>
      </w:r>
      <w:r w:rsidR="00E44422">
        <w:rPr>
          <w:rFonts w:ascii="微软雅黑" w:eastAsia="微软雅黑" w:hAnsi="微软雅黑" w:hint="eastAsia"/>
        </w:rPr>
        <w:t>访问，安卓系统移动设备可安装O</w:t>
      </w:r>
      <w:r w:rsidR="00E44422">
        <w:rPr>
          <w:rFonts w:ascii="微软雅黑" w:eastAsia="微软雅黑" w:hAnsi="微软雅黑"/>
        </w:rPr>
        <w:t xml:space="preserve">’Reilly </w:t>
      </w:r>
      <w:r w:rsidR="00E44422">
        <w:rPr>
          <w:rFonts w:ascii="微软雅黑" w:eastAsia="微软雅黑" w:hAnsi="微软雅黑" w:hint="eastAsia"/>
        </w:rPr>
        <w:t>应用，使用所注册的电邮（用户名）/密码登录；苹果系统暂无O</w:t>
      </w:r>
      <w:r w:rsidR="00E44422">
        <w:rPr>
          <w:rFonts w:ascii="微软雅黑" w:eastAsia="微软雅黑" w:hAnsi="微软雅黑"/>
        </w:rPr>
        <w:t xml:space="preserve">’Reilly </w:t>
      </w:r>
      <w:r w:rsidR="00E44422">
        <w:rPr>
          <w:rFonts w:ascii="微软雅黑" w:eastAsia="微软雅黑" w:hAnsi="微软雅黑" w:hint="eastAsia"/>
        </w:rPr>
        <w:t>应用，可访问网页版。</w:t>
      </w:r>
    </w:p>
    <w:p w14:paraId="591463A5" w14:textId="20D36CC4" w:rsidR="000D27B3" w:rsidRPr="0019624F" w:rsidRDefault="004D52A2" w:rsidP="00E44422">
      <w:pPr>
        <w:rPr>
          <w:rFonts w:ascii="微软雅黑" w:eastAsia="微软雅黑" w:hAnsi="微软雅黑" w:cs="Times New Roman" w:hint="eastAsia"/>
        </w:rPr>
      </w:pPr>
      <w:r w:rsidRPr="0019624F">
        <w:rPr>
          <w:rFonts w:ascii="微软雅黑" w:eastAsia="微软雅黑" w:hAnsi="微软雅黑" w:cs="宋体" w:hint="eastAsia"/>
        </w:rPr>
        <w:t>使用计算机</w:t>
      </w:r>
      <w:r w:rsidR="000D27B3" w:rsidRPr="0019624F">
        <w:rPr>
          <w:rFonts w:ascii="微软雅黑" w:eastAsia="微软雅黑" w:hAnsi="微软雅黑" w:cs="宋体" w:hint="eastAsia"/>
        </w:rPr>
        <w:t>可在线阅读，图书内容不能下载，但可以复制和单页打印。持续打印数量过大，会收到系统警告</w:t>
      </w:r>
      <w:r w:rsidR="000D27B3" w:rsidRPr="0019624F">
        <w:rPr>
          <w:rFonts w:ascii="微软雅黑" w:eastAsia="微软雅黑" w:hAnsi="微软雅黑" w:cs="宋体"/>
        </w:rPr>
        <w:t>。</w:t>
      </w:r>
      <w:r w:rsidRPr="0019624F">
        <w:rPr>
          <w:rFonts w:ascii="微软雅黑" w:eastAsia="微软雅黑" w:hAnsi="微软雅黑" w:cs="宋体" w:hint="eastAsia"/>
        </w:rPr>
        <w:t>使用移动设备支持下载。</w:t>
      </w:r>
    </w:p>
    <w:p w14:paraId="5E309896" w14:textId="309A3B19" w:rsidR="000D27B3" w:rsidRPr="000D27B3" w:rsidRDefault="000D27B3" w:rsidP="000D27B3">
      <w:pPr>
        <w:rPr>
          <w:rFonts w:ascii="微软雅黑" w:eastAsia="微软雅黑" w:hAnsi="微软雅黑" w:hint="eastAsia"/>
        </w:rPr>
      </w:pPr>
      <w:r w:rsidRPr="000D27B3">
        <w:rPr>
          <w:rFonts w:ascii="微软雅黑" w:eastAsia="微软雅黑" w:hAnsi="微软雅黑" w:hint="eastAsia"/>
        </w:rPr>
        <w:t>用户指南</w:t>
      </w:r>
      <w:r w:rsidR="00474717">
        <w:rPr>
          <w:rFonts w:ascii="微软雅黑" w:eastAsia="微软雅黑" w:hAnsi="微软雅黑" w:hint="eastAsia"/>
        </w:rPr>
        <w:t>，请访问</w:t>
      </w:r>
      <w:r w:rsidR="003128E7">
        <w:rPr>
          <w:rFonts w:ascii="微软雅黑" w:eastAsia="微软雅黑" w:hAnsi="微软雅黑" w:hint="eastAsia"/>
        </w:rPr>
        <w:t xml:space="preserve"> </w:t>
      </w:r>
      <w:hyperlink r:id="rId10" w:history="1">
        <w:r w:rsidR="003128E7" w:rsidRPr="006773A0">
          <w:rPr>
            <w:rStyle w:val="a5"/>
            <w:rFonts w:ascii="微软雅黑" w:eastAsia="微软雅黑" w:hAnsi="微软雅黑"/>
          </w:rPr>
          <w:t>https://proquest.libguides.com/homechinese/UserGuides</w:t>
        </w:r>
      </w:hyperlink>
      <w:r w:rsidR="003128E7">
        <w:rPr>
          <w:rFonts w:ascii="微软雅黑" w:eastAsia="微软雅黑" w:hAnsi="微软雅黑" w:hint="eastAsia"/>
        </w:rPr>
        <w:t xml:space="preserve"> 获取</w:t>
      </w:r>
      <w:r w:rsidRPr="000D27B3">
        <w:rPr>
          <w:rFonts w:ascii="微软雅黑" w:eastAsia="微软雅黑" w:hAnsi="微软雅黑" w:hint="eastAsia"/>
        </w:rPr>
        <w:t xml:space="preserve"> </w:t>
      </w:r>
      <w:r w:rsidRPr="000D27B3">
        <w:rPr>
          <w:rFonts w:ascii="微软雅黑" w:eastAsia="微软雅黑" w:hAnsi="微软雅黑"/>
        </w:rPr>
        <w:t xml:space="preserve"> </w:t>
      </w:r>
    </w:p>
    <w:sectPr w:rsidR="000D27B3" w:rsidRPr="000D2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897CA" w14:textId="77777777" w:rsidR="00714947" w:rsidRDefault="00714947" w:rsidP="00714947">
      <w:pPr>
        <w:spacing w:after="0" w:line="240" w:lineRule="auto"/>
      </w:pPr>
      <w:r>
        <w:separator/>
      </w:r>
    </w:p>
  </w:endnote>
  <w:endnote w:type="continuationSeparator" w:id="0">
    <w:p w14:paraId="39346774" w14:textId="77777777" w:rsidR="00714947" w:rsidRDefault="00714947" w:rsidP="00714947">
      <w:pPr>
        <w:spacing w:after="0" w:line="240" w:lineRule="auto"/>
      </w:pPr>
      <w:r>
        <w:continuationSeparator/>
      </w:r>
    </w:p>
  </w:endnote>
  <w:endnote w:type="continuationNotice" w:id="1">
    <w:p w14:paraId="5249DB0D" w14:textId="77777777" w:rsidR="00387A69" w:rsidRDefault="00387A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17BE2" w14:textId="77777777" w:rsidR="00714947" w:rsidRDefault="00714947" w:rsidP="00714947">
      <w:pPr>
        <w:spacing w:after="0" w:line="240" w:lineRule="auto"/>
      </w:pPr>
      <w:r>
        <w:separator/>
      </w:r>
    </w:p>
  </w:footnote>
  <w:footnote w:type="continuationSeparator" w:id="0">
    <w:p w14:paraId="1A00DB36" w14:textId="77777777" w:rsidR="00714947" w:rsidRDefault="00714947" w:rsidP="00714947">
      <w:pPr>
        <w:spacing w:after="0" w:line="240" w:lineRule="auto"/>
      </w:pPr>
      <w:r>
        <w:continuationSeparator/>
      </w:r>
    </w:p>
  </w:footnote>
  <w:footnote w:type="continuationNotice" w:id="1">
    <w:p w14:paraId="5E316D78" w14:textId="77777777" w:rsidR="00387A69" w:rsidRDefault="00387A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56BE2"/>
    <w:multiLevelType w:val="hybridMultilevel"/>
    <w:tmpl w:val="309C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6211"/>
    <w:multiLevelType w:val="hybridMultilevel"/>
    <w:tmpl w:val="DD2C5D5C"/>
    <w:lvl w:ilvl="0" w:tplc="04090005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4923A4D"/>
    <w:multiLevelType w:val="multilevel"/>
    <w:tmpl w:val="C480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1467E2"/>
    <w:multiLevelType w:val="multilevel"/>
    <w:tmpl w:val="436C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F16952"/>
    <w:multiLevelType w:val="multilevel"/>
    <w:tmpl w:val="5FD4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286A5A"/>
    <w:multiLevelType w:val="hybridMultilevel"/>
    <w:tmpl w:val="4C188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9597">
    <w:abstractNumId w:val="3"/>
  </w:num>
  <w:num w:numId="2" w16cid:durableId="953823510">
    <w:abstractNumId w:val="2"/>
    <w:lvlOverride w:ilvl="0">
      <w:startOverride w:val="2"/>
    </w:lvlOverride>
  </w:num>
  <w:num w:numId="3" w16cid:durableId="1002203892">
    <w:abstractNumId w:val="4"/>
  </w:num>
  <w:num w:numId="4" w16cid:durableId="1847136825">
    <w:abstractNumId w:val="1"/>
  </w:num>
  <w:num w:numId="5" w16cid:durableId="501773231">
    <w:abstractNumId w:val="0"/>
  </w:num>
  <w:num w:numId="6" w16cid:durableId="847326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B3"/>
    <w:rsid w:val="00000E16"/>
    <w:rsid w:val="00000FB2"/>
    <w:rsid w:val="0000507E"/>
    <w:rsid w:val="000433F4"/>
    <w:rsid w:val="000663BE"/>
    <w:rsid w:val="00077B29"/>
    <w:rsid w:val="00085EF2"/>
    <w:rsid w:val="00096EDE"/>
    <w:rsid w:val="0009787B"/>
    <w:rsid w:val="000A0EB4"/>
    <w:rsid w:val="000B260F"/>
    <w:rsid w:val="000C5473"/>
    <w:rsid w:val="000D0927"/>
    <w:rsid w:val="000D27B3"/>
    <w:rsid w:val="000D724F"/>
    <w:rsid w:val="000E64CF"/>
    <w:rsid w:val="000F09B8"/>
    <w:rsid w:val="001003A7"/>
    <w:rsid w:val="00102618"/>
    <w:rsid w:val="0010524F"/>
    <w:rsid w:val="00127002"/>
    <w:rsid w:val="00137D23"/>
    <w:rsid w:val="00153DF3"/>
    <w:rsid w:val="001756AF"/>
    <w:rsid w:val="0019624F"/>
    <w:rsid w:val="001A658A"/>
    <w:rsid w:val="001B4536"/>
    <w:rsid w:val="001B72EA"/>
    <w:rsid w:val="001C1C59"/>
    <w:rsid w:val="001C3D1C"/>
    <w:rsid w:val="001D7F4D"/>
    <w:rsid w:val="001F027E"/>
    <w:rsid w:val="001F612E"/>
    <w:rsid w:val="001F7334"/>
    <w:rsid w:val="002039E8"/>
    <w:rsid w:val="002173D0"/>
    <w:rsid w:val="002268A2"/>
    <w:rsid w:val="002279B2"/>
    <w:rsid w:val="0025293D"/>
    <w:rsid w:val="002630F2"/>
    <w:rsid w:val="00271A51"/>
    <w:rsid w:val="002810F5"/>
    <w:rsid w:val="00294047"/>
    <w:rsid w:val="002A2115"/>
    <w:rsid w:val="002A2817"/>
    <w:rsid w:val="002A5033"/>
    <w:rsid w:val="002A6046"/>
    <w:rsid w:val="002C270A"/>
    <w:rsid w:val="002C4012"/>
    <w:rsid w:val="002E5244"/>
    <w:rsid w:val="002F0111"/>
    <w:rsid w:val="002F2700"/>
    <w:rsid w:val="003128E7"/>
    <w:rsid w:val="00320435"/>
    <w:rsid w:val="003247C6"/>
    <w:rsid w:val="003308A4"/>
    <w:rsid w:val="00350B2E"/>
    <w:rsid w:val="00380A72"/>
    <w:rsid w:val="00383131"/>
    <w:rsid w:val="00387A69"/>
    <w:rsid w:val="00387B82"/>
    <w:rsid w:val="00391B20"/>
    <w:rsid w:val="003B2D72"/>
    <w:rsid w:val="003B540D"/>
    <w:rsid w:val="003C0A00"/>
    <w:rsid w:val="003C1031"/>
    <w:rsid w:val="003C2943"/>
    <w:rsid w:val="003D1930"/>
    <w:rsid w:val="003F0CAF"/>
    <w:rsid w:val="003F5F7A"/>
    <w:rsid w:val="003F7152"/>
    <w:rsid w:val="003F7F09"/>
    <w:rsid w:val="0040052A"/>
    <w:rsid w:val="004029DB"/>
    <w:rsid w:val="00407EAD"/>
    <w:rsid w:val="004126E0"/>
    <w:rsid w:val="00416ED1"/>
    <w:rsid w:val="00421C92"/>
    <w:rsid w:val="004476D5"/>
    <w:rsid w:val="004658E6"/>
    <w:rsid w:val="00470621"/>
    <w:rsid w:val="00471A00"/>
    <w:rsid w:val="00474717"/>
    <w:rsid w:val="004C0EBB"/>
    <w:rsid w:val="004D52A2"/>
    <w:rsid w:val="004D6933"/>
    <w:rsid w:val="004E221C"/>
    <w:rsid w:val="004F5EDC"/>
    <w:rsid w:val="00501490"/>
    <w:rsid w:val="00510994"/>
    <w:rsid w:val="00516F0A"/>
    <w:rsid w:val="00524F63"/>
    <w:rsid w:val="00530320"/>
    <w:rsid w:val="005348EA"/>
    <w:rsid w:val="00580543"/>
    <w:rsid w:val="0059108C"/>
    <w:rsid w:val="00597578"/>
    <w:rsid w:val="005C02C0"/>
    <w:rsid w:val="005C0D1F"/>
    <w:rsid w:val="005D5FE6"/>
    <w:rsid w:val="005E105E"/>
    <w:rsid w:val="006079AC"/>
    <w:rsid w:val="006201FB"/>
    <w:rsid w:val="006202B9"/>
    <w:rsid w:val="0062616E"/>
    <w:rsid w:val="00635555"/>
    <w:rsid w:val="00656BC2"/>
    <w:rsid w:val="0066215B"/>
    <w:rsid w:val="006969D6"/>
    <w:rsid w:val="006979B0"/>
    <w:rsid w:val="006A093F"/>
    <w:rsid w:val="006B6AA7"/>
    <w:rsid w:val="006D0AB6"/>
    <w:rsid w:val="006D116D"/>
    <w:rsid w:val="007012FE"/>
    <w:rsid w:val="00710143"/>
    <w:rsid w:val="00711B78"/>
    <w:rsid w:val="00714947"/>
    <w:rsid w:val="00737E9A"/>
    <w:rsid w:val="00741D34"/>
    <w:rsid w:val="007579DC"/>
    <w:rsid w:val="00764309"/>
    <w:rsid w:val="00767714"/>
    <w:rsid w:val="0078707F"/>
    <w:rsid w:val="0079189E"/>
    <w:rsid w:val="007A5C19"/>
    <w:rsid w:val="007B0020"/>
    <w:rsid w:val="007B2734"/>
    <w:rsid w:val="007C5725"/>
    <w:rsid w:val="007C75B2"/>
    <w:rsid w:val="007D1D56"/>
    <w:rsid w:val="007F2A82"/>
    <w:rsid w:val="007F787F"/>
    <w:rsid w:val="0080129B"/>
    <w:rsid w:val="008230B8"/>
    <w:rsid w:val="00825C18"/>
    <w:rsid w:val="00832489"/>
    <w:rsid w:val="00847AC5"/>
    <w:rsid w:val="008674A1"/>
    <w:rsid w:val="008747B7"/>
    <w:rsid w:val="00883BDC"/>
    <w:rsid w:val="008A2945"/>
    <w:rsid w:val="008B05F2"/>
    <w:rsid w:val="008B740C"/>
    <w:rsid w:val="008C1F69"/>
    <w:rsid w:val="008C500C"/>
    <w:rsid w:val="008D7C8A"/>
    <w:rsid w:val="008F300A"/>
    <w:rsid w:val="009040D7"/>
    <w:rsid w:val="00916D60"/>
    <w:rsid w:val="009235AF"/>
    <w:rsid w:val="00932C40"/>
    <w:rsid w:val="00932CA9"/>
    <w:rsid w:val="009344A0"/>
    <w:rsid w:val="00937C44"/>
    <w:rsid w:val="00952687"/>
    <w:rsid w:val="00954AD7"/>
    <w:rsid w:val="00955D74"/>
    <w:rsid w:val="009777FC"/>
    <w:rsid w:val="0098267E"/>
    <w:rsid w:val="009A06C9"/>
    <w:rsid w:val="009A0C6F"/>
    <w:rsid w:val="009B329A"/>
    <w:rsid w:val="009B5215"/>
    <w:rsid w:val="009B7190"/>
    <w:rsid w:val="009C4D02"/>
    <w:rsid w:val="009C790F"/>
    <w:rsid w:val="009D7965"/>
    <w:rsid w:val="009E5BBA"/>
    <w:rsid w:val="009E7543"/>
    <w:rsid w:val="009F5C61"/>
    <w:rsid w:val="00A01210"/>
    <w:rsid w:val="00A0518C"/>
    <w:rsid w:val="00A22D30"/>
    <w:rsid w:val="00A254D4"/>
    <w:rsid w:val="00A25C20"/>
    <w:rsid w:val="00A36306"/>
    <w:rsid w:val="00A5593B"/>
    <w:rsid w:val="00A6264A"/>
    <w:rsid w:val="00A635C3"/>
    <w:rsid w:val="00A653C1"/>
    <w:rsid w:val="00A664BC"/>
    <w:rsid w:val="00A84316"/>
    <w:rsid w:val="00AA0D53"/>
    <w:rsid w:val="00AD3B42"/>
    <w:rsid w:val="00AD568F"/>
    <w:rsid w:val="00AF081A"/>
    <w:rsid w:val="00AF508E"/>
    <w:rsid w:val="00AF62ED"/>
    <w:rsid w:val="00B14300"/>
    <w:rsid w:val="00B22A3F"/>
    <w:rsid w:val="00B243EF"/>
    <w:rsid w:val="00B37402"/>
    <w:rsid w:val="00B53941"/>
    <w:rsid w:val="00B81790"/>
    <w:rsid w:val="00B81E34"/>
    <w:rsid w:val="00B86365"/>
    <w:rsid w:val="00B90B57"/>
    <w:rsid w:val="00B91DFF"/>
    <w:rsid w:val="00BA191F"/>
    <w:rsid w:val="00BA5F0A"/>
    <w:rsid w:val="00BA7B16"/>
    <w:rsid w:val="00BB6312"/>
    <w:rsid w:val="00BD38C1"/>
    <w:rsid w:val="00BD6D29"/>
    <w:rsid w:val="00BD75AA"/>
    <w:rsid w:val="00BE5382"/>
    <w:rsid w:val="00BE59BA"/>
    <w:rsid w:val="00C020C8"/>
    <w:rsid w:val="00C41A93"/>
    <w:rsid w:val="00C51219"/>
    <w:rsid w:val="00C82C0C"/>
    <w:rsid w:val="00C9017E"/>
    <w:rsid w:val="00C95A61"/>
    <w:rsid w:val="00CA4980"/>
    <w:rsid w:val="00CA4AAA"/>
    <w:rsid w:val="00CC4ECB"/>
    <w:rsid w:val="00CD6AAE"/>
    <w:rsid w:val="00CE58C6"/>
    <w:rsid w:val="00CE7DE5"/>
    <w:rsid w:val="00D016C3"/>
    <w:rsid w:val="00D258DD"/>
    <w:rsid w:val="00D31422"/>
    <w:rsid w:val="00D31A84"/>
    <w:rsid w:val="00D50C51"/>
    <w:rsid w:val="00D70538"/>
    <w:rsid w:val="00D83D8E"/>
    <w:rsid w:val="00D84036"/>
    <w:rsid w:val="00D852CA"/>
    <w:rsid w:val="00DB40BC"/>
    <w:rsid w:val="00DB67C5"/>
    <w:rsid w:val="00DB7C94"/>
    <w:rsid w:val="00DD232F"/>
    <w:rsid w:val="00DE3CAE"/>
    <w:rsid w:val="00E05108"/>
    <w:rsid w:val="00E167E8"/>
    <w:rsid w:val="00E250F5"/>
    <w:rsid w:val="00E44422"/>
    <w:rsid w:val="00E526F0"/>
    <w:rsid w:val="00E85EC8"/>
    <w:rsid w:val="00E863C0"/>
    <w:rsid w:val="00E96291"/>
    <w:rsid w:val="00E973E8"/>
    <w:rsid w:val="00EA0571"/>
    <w:rsid w:val="00EA176D"/>
    <w:rsid w:val="00EA17A0"/>
    <w:rsid w:val="00EA3148"/>
    <w:rsid w:val="00EA5A30"/>
    <w:rsid w:val="00EB2439"/>
    <w:rsid w:val="00EC1948"/>
    <w:rsid w:val="00EF1662"/>
    <w:rsid w:val="00EF268B"/>
    <w:rsid w:val="00EF64D2"/>
    <w:rsid w:val="00F0672E"/>
    <w:rsid w:val="00F750B1"/>
    <w:rsid w:val="00F8645A"/>
    <w:rsid w:val="00FA479E"/>
    <w:rsid w:val="00FA57D4"/>
    <w:rsid w:val="00FC78FC"/>
    <w:rsid w:val="00FE04D4"/>
    <w:rsid w:val="00FF2EF9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D92ED81"/>
  <w15:chartTrackingRefBased/>
  <w15:docId w15:val="{5A9D92E2-AF24-46B2-A23D-4FA2D8B8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ls">
    <w:name w:val="font_ls"/>
    <w:basedOn w:val="a0"/>
    <w:rsid w:val="000D27B3"/>
  </w:style>
  <w:style w:type="character" w:styleId="a3">
    <w:name w:val="Strong"/>
    <w:basedOn w:val="a0"/>
    <w:uiPriority w:val="22"/>
    <w:qFormat/>
    <w:rsid w:val="000D27B3"/>
    <w:rPr>
      <w:b/>
      <w:bCs/>
    </w:rPr>
  </w:style>
  <w:style w:type="paragraph" w:styleId="a4">
    <w:name w:val="Normal (Web)"/>
    <w:basedOn w:val="a"/>
    <w:uiPriority w:val="99"/>
    <w:semiHidden/>
    <w:unhideWhenUsed/>
    <w:rsid w:val="000D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D27B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D27B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6D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7B16"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7149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页眉 字符"/>
    <w:basedOn w:val="a0"/>
    <w:link w:val="a9"/>
    <w:uiPriority w:val="99"/>
    <w:rsid w:val="00714947"/>
  </w:style>
  <w:style w:type="paragraph" w:styleId="ab">
    <w:name w:val="footer"/>
    <w:basedOn w:val="a"/>
    <w:link w:val="ac"/>
    <w:uiPriority w:val="99"/>
    <w:unhideWhenUsed/>
    <w:rsid w:val="007149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页脚 字符"/>
    <w:basedOn w:val="a0"/>
    <w:link w:val="ab"/>
    <w:uiPriority w:val="99"/>
    <w:rsid w:val="0071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oreilly.com/library-acces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oquest.libguides.com/homechinese/UserGuid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Wang</dc:creator>
  <cp:keywords/>
  <dc:description/>
  <cp:lastModifiedBy>Jim Wang</cp:lastModifiedBy>
  <cp:revision>23</cp:revision>
  <dcterms:created xsi:type="dcterms:W3CDTF">2025-07-28T05:34:00Z</dcterms:created>
  <dcterms:modified xsi:type="dcterms:W3CDTF">2025-07-29T06:31:00Z</dcterms:modified>
</cp:coreProperties>
</file>