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F8334" w14:textId="5BF3EB71" w:rsidR="00265ED4" w:rsidRDefault="002C08BC" w:rsidP="001B4310">
      <w:pPr>
        <w:jc w:val="center"/>
        <w:rPr>
          <w:rFonts w:ascii="Century Gothic" w:eastAsia="微软雅黑" w:hAnsi="Century Gothic" w:cs="宋体"/>
          <w:color w:val="01559D"/>
          <w:sz w:val="32"/>
        </w:rPr>
      </w:pPr>
      <w:proofErr w:type="spellStart"/>
      <w:r w:rsidRPr="00A478CE">
        <w:rPr>
          <w:rFonts w:ascii="Century Gothic" w:eastAsia="微软雅黑" w:hAnsi="Century Gothic" w:cs="宋体" w:hint="eastAsia"/>
          <w:color w:val="01559D"/>
          <w:sz w:val="32"/>
        </w:rPr>
        <w:t>Sc</w:t>
      </w:r>
      <w:r>
        <w:rPr>
          <w:rFonts w:ascii="Century Gothic" w:eastAsia="微软雅黑" w:hAnsi="Century Gothic" w:cs="宋体"/>
          <w:color w:val="01559D"/>
          <w:sz w:val="32"/>
        </w:rPr>
        <w:t>iVal</w:t>
      </w:r>
      <w:proofErr w:type="spellEnd"/>
      <w:r w:rsidR="00F8360C">
        <w:rPr>
          <w:rFonts w:ascii="Century Gothic" w:eastAsia="微软雅黑" w:hAnsi="Century Gothic" w:cs="宋体" w:hint="eastAsia"/>
          <w:color w:val="01559D"/>
          <w:sz w:val="32"/>
        </w:rPr>
        <w:t>科研管理</w:t>
      </w:r>
      <w:r w:rsidR="00644434">
        <w:rPr>
          <w:rFonts w:ascii="Century Gothic" w:eastAsia="微软雅黑" w:hAnsi="Century Gothic" w:cs="宋体" w:hint="eastAsia"/>
          <w:color w:val="01559D"/>
          <w:sz w:val="32"/>
        </w:rPr>
        <w:t>与全球前沿研究发现</w:t>
      </w:r>
      <w:r w:rsidR="00F8360C">
        <w:rPr>
          <w:rFonts w:ascii="Century Gothic" w:eastAsia="微软雅黑" w:hAnsi="Century Gothic" w:cs="宋体" w:hint="eastAsia"/>
          <w:color w:val="01559D"/>
          <w:sz w:val="32"/>
        </w:rPr>
        <w:t>平台使用场景</w:t>
      </w:r>
    </w:p>
    <w:p w14:paraId="1C1769ED" w14:textId="366EBA61" w:rsidR="002C08BC" w:rsidRDefault="002C08BC" w:rsidP="002C08BC">
      <w:pPr>
        <w:spacing w:beforeLines="100" w:before="240"/>
        <w:ind w:firstLineChars="200" w:firstLine="440"/>
        <w:rPr>
          <w:rFonts w:ascii="微软雅黑" w:eastAsia="微软雅黑" w:hAnsi="微软雅黑"/>
        </w:rPr>
      </w:pPr>
      <w:r w:rsidRPr="00D1443C">
        <w:rPr>
          <w:rFonts w:ascii="微软雅黑" w:eastAsia="微软雅黑" w:hAnsi="微软雅黑" w:hint="eastAsia"/>
        </w:rPr>
        <w:t>爱思唯尔科研管理解决方案的重要产品之一</w:t>
      </w:r>
      <w:proofErr w:type="spellStart"/>
      <w:r w:rsidRPr="00D1443C">
        <w:rPr>
          <w:rFonts w:ascii="微软雅黑" w:eastAsia="微软雅黑" w:hAnsi="微软雅黑"/>
        </w:rPr>
        <w:t>SciVal</w:t>
      </w:r>
      <w:proofErr w:type="spellEnd"/>
      <w:r>
        <w:rPr>
          <w:rFonts w:ascii="微软雅黑" w:eastAsia="微软雅黑" w:hAnsi="微软雅黑" w:hint="eastAsia"/>
        </w:rPr>
        <w:t>，</w:t>
      </w:r>
      <w:r w:rsidRPr="00D1443C">
        <w:rPr>
          <w:rFonts w:ascii="微软雅黑" w:eastAsia="微软雅黑" w:hAnsi="微软雅黑" w:hint="eastAsia"/>
        </w:rPr>
        <w:t>是强大、灵活且极易上手的解决方案，所采用的先进的分析超算技术</w:t>
      </w:r>
      <w:r w:rsidR="00040141">
        <w:rPr>
          <w:rFonts w:ascii="微软雅黑" w:eastAsia="微软雅黑" w:hAnsi="微软雅黑" w:hint="eastAsia"/>
        </w:rPr>
        <w:t>迅速的处理来自Scopus的底层数据，</w:t>
      </w:r>
      <w:r w:rsidRPr="00D1443C">
        <w:rPr>
          <w:rFonts w:ascii="微软雅黑" w:eastAsia="微软雅黑" w:hAnsi="微软雅黑" w:hint="eastAsia"/>
        </w:rPr>
        <w:t>能够帮助用户轻松快速了解全球220个国家</w:t>
      </w:r>
      <w:r w:rsidRPr="00D1443C">
        <w:rPr>
          <w:rFonts w:ascii="微软雅黑" w:eastAsia="微软雅黑" w:hAnsi="微软雅黑"/>
        </w:rPr>
        <w:t>85</w:t>
      </w:r>
      <w:r w:rsidRPr="00D1443C">
        <w:rPr>
          <w:rFonts w:ascii="微软雅黑" w:eastAsia="微软雅黑" w:hAnsi="微软雅黑" w:hint="eastAsia"/>
        </w:rPr>
        <w:t>00家研究机构的研究表现，超过</w:t>
      </w:r>
      <w:r w:rsidRPr="00D1443C">
        <w:rPr>
          <w:rFonts w:ascii="微软雅黑" w:eastAsia="微软雅黑" w:hAnsi="微软雅黑"/>
        </w:rPr>
        <w:t>170</w:t>
      </w:r>
      <w:r w:rsidRPr="00D1443C">
        <w:rPr>
          <w:rFonts w:ascii="微软雅黑" w:eastAsia="微软雅黑" w:hAnsi="微软雅黑" w:hint="eastAsia"/>
        </w:rPr>
        <w:t>万亿的度量参数数值，可使您瞬间完成大数据的可视化分析。</w:t>
      </w:r>
      <w:proofErr w:type="spellStart"/>
      <w:r w:rsidRPr="00D1443C">
        <w:rPr>
          <w:rFonts w:ascii="微软雅黑" w:eastAsia="微软雅黑" w:hAnsi="微软雅黑" w:hint="eastAsia"/>
        </w:rPr>
        <w:t>SciVal</w:t>
      </w:r>
      <w:proofErr w:type="spellEnd"/>
      <w:r w:rsidRPr="00D1443C">
        <w:rPr>
          <w:rFonts w:ascii="微软雅黑" w:eastAsia="微软雅黑" w:hAnsi="微软雅黑" w:hint="eastAsia"/>
        </w:rPr>
        <w:t>分析全球科研动态，能直观展示研究表现，帮助研究者与同行对标、建立合作关系，并分析研究趋势，帮助决策者优化研究战略和资金分配。</w:t>
      </w:r>
    </w:p>
    <w:p w14:paraId="4947620B" w14:textId="77777777" w:rsidR="002C08BC" w:rsidRDefault="002C08BC" w:rsidP="002C08BC">
      <w:pPr>
        <w:spacing w:beforeLines="100" w:before="240"/>
        <w:ind w:firstLineChars="200" w:firstLine="440"/>
        <w:rPr>
          <w:rFonts w:ascii="微软雅黑" w:eastAsia="微软雅黑" w:hAnsi="微软雅黑"/>
        </w:rPr>
      </w:pPr>
    </w:p>
    <w:p w14:paraId="52891BA2" w14:textId="5EF0700D" w:rsidR="002C08BC" w:rsidRDefault="002C08BC" w:rsidP="009C6C35">
      <w:pPr>
        <w:spacing w:beforeLines="100" w:before="240"/>
        <w:ind w:firstLineChars="200" w:firstLine="440"/>
        <w:jc w:val="center"/>
        <w:rPr>
          <w:noProof/>
        </w:rPr>
      </w:pPr>
      <w:r>
        <w:rPr>
          <w:noProof/>
          <w:lang w:val="en-GB"/>
        </w:rPr>
        <w:drawing>
          <wp:inline distT="0" distB="0" distL="0" distR="0" wp14:anchorId="319371B9" wp14:editId="770A3DC4">
            <wp:extent cx="4494362" cy="4107795"/>
            <wp:effectExtent l="0" t="0" r="1905" b="762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35" cy="41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F5F54F" w14:textId="77777777" w:rsidR="002C08BC" w:rsidRDefault="002C08BC" w:rsidP="002C08BC">
      <w:pPr>
        <w:spacing w:beforeLines="100" w:before="240"/>
        <w:rPr>
          <w:rFonts w:ascii="微软雅黑" w:eastAsia="微软雅黑" w:hAnsi="微软雅黑"/>
        </w:rPr>
      </w:pPr>
    </w:p>
    <w:p w14:paraId="60507E9A" w14:textId="439DBFCE" w:rsidR="002C08BC" w:rsidRPr="00D1443C" w:rsidRDefault="002C08BC" w:rsidP="002C08BC">
      <w:pPr>
        <w:spacing w:beforeLines="100" w:before="240"/>
        <w:rPr>
          <w:rFonts w:ascii="微软雅黑" w:eastAsia="微软雅黑" w:hAnsi="微软雅黑" w:cs="FZLTHK--GBK1-0"/>
          <w:color w:val="F7621F"/>
        </w:rPr>
      </w:pPr>
      <w:r>
        <w:rPr>
          <w:rFonts w:ascii="微软雅黑" w:eastAsia="微软雅黑" w:hAnsi="微软雅黑"/>
        </w:rPr>
        <w:t xml:space="preserve">    </w:t>
      </w:r>
      <w:r w:rsidR="009C6C35">
        <w:rPr>
          <w:rFonts w:ascii="微软雅黑" w:eastAsia="微软雅黑" w:hAnsi="微软雅黑"/>
        </w:rPr>
        <w:t xml:space="preserve">  </w:t>
      </w:r>
      <w:proofErr w:type="spellStart"/>
      <w:r w:rsidRPr="00D1443C">
        <w:rPr>
          <w:rFonts w:ascii="微软雅黑" w:eastAsia="微软雅黑" w:hAnsi="微软雅黑"/>
        </w:rPr>
        <w:t>SciVal</w:t>
      </w:r>
      <w:proofErr w:type="spellEnd"/>
      <w:r w:rsidRPr="00D1443C">
        <w:rPr>
          <w:rFonts w:ascii="微软雅黑" w:eastAsia="微软雅黑" w:hAnsi="微软雅黑" w:cs="宋体"/>
        </w:rPr>
        <w:t>中</w:t>
      </w:r>
      <w:r w:rsidRPr="00D1443C">
        <w:rPr>
          <w:rFonts w:ascii="微软雅黑" w:eastAsia="微软雅黑" w:hAnsi="微软雅黑" w:cs="宋体" w:hint="eastAsia"/>
        </w:rPr>
        <w:t>的</w:t>
      </w:r>
      <w:r w:rsidRPr="00D1443C">
        <w:rPr>
          <w:rFonts w:ascii="微软雅黑" w:eastAsia="微软雅黑" w:hAnsi="微软雅黑" w:cs="宋体"/>
        </w:rPr>
        <w:t>科技文献数据来自</w:t>
      </w:r>
      <w:r w:rsidRPr="00D1443C">
        <w:rPr>
          <w:rFonts w:ascii="微软雅黑" w:eastAsia="微软雅黑" w:hAnsi="微软雅黑" w:cs="宋体" w:hint="eastAsia"/>
        </w:rPr>
        <w:t>于</w:t>
      </w:r>
      <w:r w:rsidRPr="00D1443C">
        <w:rPr>
          <w:rFonts w:ascii="微软雅黑" w:eastAsia="微软雅黑" w:hAnsi="微软雅黑"/>
        </w:rPr>
        <w:t>Scopus</w:t>
      </w:r>
      <w:r w:rsidRPr="00D1443C">
        <w:rPr>
          <w:rFonts w:ascii="微软雅黑" w:eastAsia="微软雅黑" w:hAnsi="微软雅黑" w:hint="eastAsia"/>
        </w:rPr>
        <w:t>数据库</w:t>
      </w:r>
      <w:r w:rsidRPr="00D1443C">
        <w:rPr>
          <w:rFonts w:ascii="微软雅黑" w:eastAsia="微软雅黑" w:hAnsi="微软雅黑" w:cs="宋体"/>
        </w:rPr>
        <w:t>（</w:t>
      </w:r>
      <w:hyperlink r:id="rId8" w:history="1">
        <w:r w:rsidRPr="00D1443C">
          <w:rPr>
            <w:rStyle w:val="Hyperlink"/>
            <w:rFonts w:ascii="微软雅黑" w:eastAsia="微软雅黑" w:hAnsi="微软雅黑"/>
          </w:rPr>
          <w:t>www.scopus.com</w:t>
        </w:r>
      </w:hyperlink>
      <w:r w:rsidRPr="00D1443C">
        <w:rPr>
          <w:rFonts w:ascii="微软雅黑" w:eastAsia="微软雅黑" w:hAnsi="微软雅黑" w:cs="宋体"/>
        </w:rPr>
        <w:t>）</w:t>
      </w:r>
      <w:r w:rsidRPr="00D1443C">
        <w:rPr>
          <w:rFonts w:ascii="微软雅黑" w:eastAsia="微软雅黑" w:hAnsi="微软雅黑" w:cs="宋体" w:hint="eastAsia"/>
        </w:rPr>
        <w:t>。</w:t>
      </w:r>
      <w:r w:rsidRPr="00D1443C">
        <w:rPr>
          <w:rFonts w:ascii="微软雅黑" w:eastAsia="微软雅黑" w:hAnsi="微软雅黑"/>
        </w:rPr>
        <w:t>Scopus</w:t>
      </w:r>
      <w:r w:rsidRPr="00D1443C">
        <w:rPr>
          <w:rFonts w:ascii="微软雅黑" w:eastAsia="微软雅黑" w:hAnsi="微软雅黑" w:cs="宋体"/>
        </w:rPr>
        <w:t>收录了来自全球</w:t>
      </w:r>
      <w:r w:rsidRPr="00D1443C">
        <w:rPr>
          <w:rFonts w:ascii="微软雅黑" w:eastAsia="微软雅黑" w:hAnsi="微软雅黑" w:hint="eastAsia"/>
        </w:rPr>
        <w:t>超过5000家出版商的2</w:t>
      </w:r>
      <w:r w:rsidR="001B4310">
        <w:rPr>
          <w:rFonts w:ascii="微软雅黑" w:eastAsia="微软雅黑" w:hAnsi="微软雅黑"/>
        </w:rPr>
        <w:t>3</w:t>
      </w:r>
      <w:r w:rsidRPr="00D1443C">
        <w:rPr>
          <w:rFonts w:ascii="微软雅黑" w:eastAsia="微软雅黑" w:hAnsi="微软雅黑" w:hint="eastAsia"/>
        </w:rPr>
        <w:t>000余种同行评议期刊、超过15万册的图书和超过800万篇的会议论文、以及3900万份专利，</w:t>
      </w:r>
      <w:r w:rsidRPr="00D1443C">
        <w:rPr>
          <w:rFonts w:ascii="微软雅黑" w:eastAsia="微软雅黑" w:hAnsi="微软雅黑" w:cs="宋体"/>
        </w:rPr>
        <w:t>数据每日更新</w:t>
      </w:r>
      <w:r w:rsidRPr="00D1443C">
        <w:rPr>
          <w:rFonts w:ascii="微软雅黑" w:eastAsia="微软雅黑" w:hAnsi="微软雅黑" w:cs="宋体" w:hint="eastAsia"/>
        </w:rPr>
        <w:t>。</w:t>
      </w:r>
      <w:proofErr w:type="spellStart"/>
      <w:r w:rsidRPr="00D1443C">
        <w:rPr>
          <w:rFonts w:ascii="微软雅黑" w:eastAsia="微软雅黑" w:hAnsi="微软雅黑" w:cs="宋体" w:hint="eastAsia"/>
        </w:rPr>
        <w:t>SciVal</w:t>
      </w:r>
      <w:proofErr w:type="spellEnd"/>
      <w:r w:rsidRPr="00D1443C">
        <w:rPr>
          <w:rFonts w:ascii="微软雅黑" w:eastAsia="微软雅黑" w:hAnsi="微软雅黑" w:cs="宋体" w:hint="eastAsia"/>
        </w:rPr>
        <w:t xml:space="preserve"> 由 Overview 、</w:t>
      </w:r>
      <w:r w:rsidRPr="00D1443C">
        <w:rPr>
          <w:rFonts w:ascii="微软雅黑" w:eastAsia="微软雅黑" w:hAnsi="微软雅黑" w:cs="宋体" w:hint="eastAsia"/>
        </w:rPr>
        <w:lastRenderedPageBreak/>
        <w:t>Benchmarking 、Collaboration、Trends 4 个不同的模块组成，</w:t>
      </w:r>
      <w:r w:rsidRPr="00D1443C">
        <w:rPr>
          <w:rFonts w:ascii="微软雅黑" w:eastAsia="微软雅黑" w:hAnsi="微软雅黑" w:hint="eastAsia"/>
        </w:rPr>
        <w:t>能够为</w:t>
      </w:r>
      <w:r w:rsidRPr="00D1443C">
        <w:rPr>
          <w:rFonts w:ascii="微软雅黑" w:eastAsia="微软雅黑" w:hAnsi="微软雅黑" w:cs="FZLTHK--GBK1-0" w:hint="eastAsia"/>
          <w:color w:val="262626"/>
        </w:rPr>
        <w:t>研究人员、研究项目负责人、决策者等提供以下各个方面的信息：</w:t>
      </w:r>
      <w:r w:rsidRPr="00D1443C">
        <w:rPr>
          <w:rFonts w:ascii="微软雅黑" w:eastAsia="微软雅黑" w:hAnsi="微软雅黑" w:cs="FZLTHK--GBK1-0" w:hint="eastAsia"/>
          <w:color w:val="F7621F"/>
        </w:rPr>
        <w:t xml:space="preserve"> </w:t>
      </w:r>
      <w:r w:rsidRPr="00D1443C">
        <w:rPr>
          <w:rFonts w:ascii="微软雅黑" w:eastAsia="微软雅黑" w:hAnsi="微软雅黑" w:cs="FZLTHK--GBK1-0"/>
          <w:color w:val="F7621F"/>
        </w:rPr>
        <w:t xml:space="preserve">   </w:t>
      </w:r>
    </w:p>
    <w:p w14:paraId="0B15B3CA" w14:textId="23668FF3" w:rsidR="002C08BC" w:rsidRPr="003C3339" w:rsidRDefault="00B519B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  <w:r w:rsidRPr="003C3339">
        <w:rPr>
          <w:rFonts w:ascii="微软雅黑" w:eastAsia="微软雅黑" w:hAnsi="微软雅黑" w:cs="FZLTHK--GBK1-0" w:hint="eastAsia"/>
          <w:color w:val="F7621F"/>
          <w:sz w:val="28"/>
        </w:rPr>
        <w:t>1. 总览模块：</w:t>
      </w:r>
      <w:r w:rsidR="00360D10" w:rsidRPr="003C3339">
        <w:rPr>
          <w:rFonts w:ascii="微软雅黑" w:eastAsia="微软雅黑" w:hAnsi="微软雅黑" w:cs="FZLTHK--GBK1-0" w:hint="eastAsia"/>
          <w:color w:val="F7621F"/>
          <w:sz w:val="28"/>
        </w:rPr>
        <w:t>对研究对象的科研</w:t>
      </w:r>
      <w:r w:rsidR="002C08BC" w:rsidRPr="003C3339">
        <w:rPr>
          <w:rFonts w:ascii="微软雅黑" w:eastAsia="微软雅黑" w:hAnsi="微软雅黑" w:cs="FZLTHK--GBK1-0" w:hint="eastAsia"/>
          <w:color w:val="F7621F"/>
          <w:sz w:val="28"/>
        </w:rPr>
        <w:t>现状</w:t>
      </w:r>
      <w:r w:rsidR="00360D10" w:rsidRPr="003C3339">
        <w:rPr>
          <w:rFonts w:ascii="微软雅黑" w:eastAsia="微软雅黑" w:hAnsi="微软雅黑" w:cs="FZLTHK--GBK1-0" w:hint="eastAsia"/>
          <w:color w:val="F7621F"/>
          <w:sz w:val="28"/>
        </w:rPr>
        <w:t>总体</w:t>
      </w:r>
      <w:r w:rsidR="002C08BC" w:rsidRPr="003C3339">
        <w:rPr>
          <w:rFonts w:ascii="微软雅黑" w:eastAsia="微软雅黑" w:hAnsi="微软雅黑" w:cs="FZLTHK--GBK1-0" w:hint="eastAsia"/>
          <w:color w:val="F7621F"/>
          <w:sz w:val="28"/>
        </w:rPr>
        <w:t>的可视化分析</w:t>
      </w:r>
      <w:r w:rsidR="002022D3" w:rsidRPr="003C3339">
        <w:rPr>
          <w:rFonts w:ascii="微软雅黑" w:eastAsia="微软雅黑" w:hAnsi="微软雅黑" w:cs="FZLTHK--GBK1-0" w:hint="eastAsia"/>
          <w:color w:val="F7621F"/>
          <w:sz w:val="28"/>
        </w:rPr>
        <w:t>（Overview）</w:t>
      </w:r>
    </w:p>
    <w:p w14:paraId="5A9EF7B1" w14:textId="39E4E9F9" w:rsidR="002C08BC" w:rsidRPr="009C6C35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/>
          <w:b/>
          <w:color w:val="F7621F"/>
        </w:rPr>
        <w:t>(</w:t>
      </w:r>
      <w:proofErr w:type="gramStart"/>
      <w:r w:rsidRPr="009C6C35">
        <w:rPr>
          <w:rFonts w:ascii="微软雅黑" w:eastAsia="微软雅黑" w:hAnsi="微软雅黑" w:cs="Helvetica"/>
          <w:b/>
          <w:color w:val="F7621F"/>
        </w:rPr>
        <w:t>1)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  <w:sz w:val="21"/>
        </w:rPr>
        <w:t>获取所需单位</w:t>
      </w:r>
      <w:proofErr w:type="gramEnd"/>
      <w:r w:rsidR="00360D10" w:rsidRPr="009C6C35">
        <w:rPr>
          <w:rFonts w:ascii="微软雅黑" w:eastAsia="微软雅黑" w:hAnsi="微软雅黑" w:cs="FZLTHK--GBK1-0" w:hint="eastAsia"/>
          <w:b/>
          <w:color w:val="262626"/>
          <w:sz w:val="21"/>
        </w:rPr>
        <w:t>（高校、高校群组、学者、学者群组、学科、国家和地区，以及自定义的文献集）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  <w:sz w:val="21"/>
        </w:rPr>
        <w:t>的研究现状概要，</w:t>
      </w:r>
      <w:r w:rsidR="00173166" w:rsidRPr="009C6C35">
        <w:rPr>
          <w:rFonts w:ascii="微软雅黑" w:eastAsia="微软雅黑" w:hAnsi="微软雅黑" w:cs="FZLTHK--GBK1-0" w:hint="eastAsia"/>
          <w:b/>
          <w:color w:val="262626"/>
          <w:sz w:val="21"/>
        </w:rPr>
        <w:t>包括今年发文数量、引用情况、国际合作情况、学科分布情况、学者数据、以及前沿的研究方向等等，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  <w:sz w:val="21"/>
        </w:rPr>
        <w:t>确定其研究优势及各学科领域研究详情</w:t>
      </w:r>
    </w:p>
    <w:p w14:paraId="2541E22C" w14:textId="0A436159" w:rsidR="00360D10" w:rsidRDefault="009C6C35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F5DC3" wp14:editId="5A90FBBA">
                <wp:simplePos x="0" y="0"/>
                <wp:positionH relativeFrom="column">
                  <wp:posOffset>3342892</wp:posOffset>
                </wp:positionH>
                <wp:positionV relativeFrom="paragraph">
                  <wp:posOffset>562814</wp:posOffset>
                </wp:positionV>
                <wp:extent cx="200025" cy="130175"/>
                <wp:effectExtent l="0" t="19050" r="200025" b="22225"/>
                <wp:wrapNone/>
                <wp:docPr id="3" name="Callout: 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0175"/>
                        </a:xfrm>
                        <a:prstGeom prst="borderCallout1">
                          <a:avLst>
                            <a:gd name="adj1" fmla="val 57240"/>
                            <a:gd name="adj2" fmla="val 104387"/>
                            <a:gd name="adj3" fmla="val -2970"/>
                            <a:gd name="adj4" fmla="val 174583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80473" w14:textId="77777777" w:rsidR="00360D10" w:rsidRDefault="00360D10" w:rsidP="00360D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9F5DC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3" o:spid="_x0000_s1026" type="#_x0000_t47" style="position:absolute;margin-left:263.2pt;margin-top:44.3pt;width:15.75pt;height:1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" adj="37710,-642,22548,12364" filled="f" strokecolor="#ed7d31 [3205]" strokeweight="1pt">
                <v:textbox>
                  <w:txbxContent>
                    <w:p w14:paraId="46980473" w14:textId="77777777" w:rsidR="00360D10" w:rsidRDefault="00360D10" w:rsidP="00360D10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3166" w:rsidRPr="00173166">
        <w:rPr>
          <w:rFonts w:ascii="微软雅黑" w:eastAsia="微软雅黑" w:hAnsi="微软雅黑" w:cs="FZLTHK--GBK1-0"/>
          <w:noProof/>
          <w:color w:val="262626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394779" wp14:editId="121FB804">
                <wp:simplePos x="0" y="0"/>
                <wp:positionH relativeFrom="column">
                  <wp:posOffset>3595481</wp:posOffset>
                </wp:positionH>
                <wp:positionV relativeFrom="paragraph">
                  <wp:posOffset>399111</wp:posOffset>
                </wp:positionV>
                <wp:extent cx="707666" cy="3657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66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A683" w14:textId="36E16124" w:rsidR="00173166" w:rsidRPr="00173166" w:rsidRDefault="00173166">
                            <w:pPr>
                              <w:rPr>
                                <w:sz w:val="13"/>
                              </w:rPr>
                            </w:pPr>
                            <w:r w:rsidRPr="00173166">
                              <w:rPr>
                                <w:rFonts w:hint="eastAsia"/>
                                <w:sz w:val="13"/>
                              </w:rPr>
                              <w:t>学科</w:t>
                            </w:r>
                            <w:r w:rsidRPr="00173166">
                              <w:rPr>
                                <w:sz w:val="13"/>
                              </w:rPr>
                              <w:t>体系可以自由切换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947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3.1pt;margin-top:31.45pt;width:55.7pt;height:2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" filled="f" stroked="f">
                <v:textbox>
                  <w:txbxContent>
                    <w:p w14:paraId="0ACEA683" w14:textId="36E16124" w:rsidR="00173166" w:rsidRPr="00173166" w:rsidRDefault="00173166">
                      <w:pPr>
                        <w:rPr>
                          <w:sz w:val="13"/>
                        </w:rPr>
                      </w:pPr>
                      <w:r w:rsidRPr="00173166">
                        <w:rPr>
                          <w:rFonts w:hint="eastAsia"/>
                          <w:sz w:val="13"/>
                        </w:rPr>
                        <w:t>学科</w:t>
                      </w:r>
                      <w:r w:rsidRPr="00173166">
                        <w:rPr>
                          <w:sz w:val="13"/>
                        </w:rPr>
                        <w:t>体系可以自由切换</w:t>
                      </w:r>
                    </w:p>
                  </w:txbxContent>
                </v:textbox>
              </v:shape>
            </w:pict>
          </mc:Fallback>
        </mc:AlternateContent>
      </w:r>
      <w:r w:rsidR="00360D10">
        <w:rPr>
          <w:noProof/>
          <w:lang w:val="en-GB"/>
        </w:rPr>
        <w:drawing>
          <wp:inline distT="0" distB="0" distL="0" distR="0" wp14:anchorId="72E53CA5" wp14:editId="4E781D70">
            <wp:extent cx="5486400" cy="25273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6B38" w14:textId="7C5EF0B5" w:rsidR="00173166" w:rsidRPr="00432ECF" w:rsidRDefault="00173166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  <w:sz w:val="21"/>
        </w:rPr>
      </w:pPr>
      <w:proofErr w:type="spellStart"/>
      <w:r w:rsidRPr="00432ECF">
        <w:rPr>
          <w:rFonts w:ascii="微软雅黑" w:eastAsia="微软雅黑" w:hAnsi="微软雅黑" w:cs="FZLTHK--GBK1-0" w:hint="eastAsia"/>
          <w:color w:val="262626"/>
          <w:sz w:val="21"/>
        </w:rPr>
        <w:t>SciVal</w:t>
      </w:r>
      <w:proofErr w:type="spellEnd"/>
      <w:r w:rsidRPr="00432ECF">
        <w:rPr>
          <w:rFonts w:ascii="微软雅黑" w:eastAsia="微软雅黑" w:hAnsi="微软雅黑" w:cs="FZLTHK--GBK1-0" w:hint="eastAsia"/>
          <w:color w:val="262626"/>
          <w:sz w:val="21"/>
        </w:rPr>
        <w:t>提供7种学科体系可供选择，包括ASJC, QS, THE等主流的学科体系。</w:t>
      </w:r>
    </w:p>
    <w:p w14:paraId="614553ED" w14:textId="3D82BF46" w:rsidR="00432ECF" w:rsidRPr="00432ECF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  <w:sz w:val="21"/>
        </w:rPr>
      </w:pPr>
      <w:r w:rsidRPr="00432ECF">
        <w:rPr>
          <w:rFonts w:ascii="微软雅黑" w:eastAsia="微软雅黑" w:hAnsi="微软雅黑" w:cs="FZLTHK--GBK1-0" w:hint="eastAsia"/>
          <w:color w:val="262626"/>
          <w:sz w:val="21"/>
        </w:rPr>
        <w:t>科研表现仪表盘：</w:t>
      </w:r>
    </w:p>
    <w:p w14:paraId="602DC6DB" w14:textId="4EA85693" w:rsidR="00432ECF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Helvetica"/>
          <w:color w:val="F7621F"/>
        </w:rPr>
      </w:pPr>
      <w:r>
        <w:rPr>
          <w:noProof/>
          <w:lang w:val="en-GB"/>
        </w:rPr>
        <w:drawing>
          <wp:inline distT="0" distB="0" distL="0" distR="0" wp14:anchorId="55DC3F6A" wp14:editId="471012A6">
            <wp:extent cx="5486029" cy="2782763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449" b="2297"/>
                    <a:stretch/>
                  </pic:blipFill>
                  <pic:spPr bwMode="auto">
                    <a:xfrm>
                      <a:off x="0" y="0"/>
                      <a:ext cx="5486400" cy="278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8758D" w14:textId="77777777" w:rsidR="009C6C35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Helvetica"/>
          <w:color w:val="F7621F"/>
        </w:rPr>
      </w:pPr>
      <w:r>
        <w:rPr>
          <w:rFonts w:ascii="微软雅黑" w:eastAsia="微软雅黑" w:hAnsi="微软雅黑" w:cs="Helvetica"/>
          <w:color w:val="F7621F"/>
        </w:rPr>
        <w:t xml:space="preserve"> </w:t>
      </w:r>
    </w:p>
    <w:p w14:paraId="728AEB7C" w14:textId="77777777" w:rsidR="009C6C35" w:rsidRDefault="009C6C35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Helvetica"/>
          <w:color w:val="F7621F"/>
        </w:rPr>
      </w:pPr>
    </w:p>
    <w:p w14:paraId="763CAFA7" w14:textId="77777777" w:rsidR="009C6C35" w:rsidRDefault="009C6C35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Helvetica"/>
          <w:color w:val="F7621F"/>
        </w:rPr>
      </w:pPr>
    </w:p>
    <w:p w14:paraId="1F911AB1" w14:textId="5678E02B" w:rsidR="002C08BC" w:rsidRPr="009C6C35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/>
          <w:b/>
          <w:color w:val="F7621F"/>
        </w:rPr>
        <w:lastRenderedPageBreak/>
        <w:t>(2)</w:t>
      </w:r>
      <w:r w:rsidR="002C08BC" w:rsidRPr="009C6C35">
        <w:rPr>
          <w:rFonts w:ascii="微软雅黑" w:eastAsia="微软雅黑" w:hAnsi="微软雅黑" w:cs="Helvetica"/>
          <w:b/>
          <w:color w:val="F7621F"/>
        </w:rPr>
        <w:t xml:space="preserve"> </w:t>
      </w:r>
      <w:r w:rsidR="00173166" w:rsidRPr="009C6C35">
        <w:rPr>
          <w:rFonts w:ascii="微软雅黑" w:eastAsia="微软雅黑" w:hAnsi="微软雅黑" w:cs="FZLTHK--GBK1-0" w:hint="eastAsia"/>
          <w:b/>
          <w:color w:val="262626"/>
        </w:rPr>
        <w:t>查看研究单位的学者详情</w:t>
      </w:r>
    </w:p>
    <w:p w14:paraId="723FCFC5" w14:textId="15859681" w:rsidR="00432ECF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rFonts w:ascii="微软雅黑" w:eastAsia="微软雅黑" w:hAnsi="微软雅黑" w:cs="FZLTHK--GBK1-0" w:hint="eastAsia"/>
          <w:color w:val="262626"/>
        </w:rPr>
        <w:t>如：通过高校单位查看学者情况</w:t>
      </w:r>
    </w:p>
    <w:p w14:paraId="5B7E41E9" w14:textId="648FE3C1" w:rsidR="00173166" w:rsidRPr="00D1443C" w:rsidRDefault="00432EC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noProof/>
          <w:lang w:val="en-GB"/>
        </w:rPr>
        <w:drawing>
          <wp:inline distT="0" distB="0" distL="0" distR="0" wp14:anchorId="7F2141AB" wp14:editId="01CCB0BA">
            <wp:extent cx="5486400" cy="3173095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A64A" w14:textId="15EDF9D2" w:rsidR="00432ECF" w:rsidRDefault="00432ECF" w:rsidP="002C08BC">
      <w:pPr>
        <w:rPr>
          <w:rFonts w:ascii="微软雅黑" w:eastAsia="微软雅黑" w:hAnsi="微软雅黑" w:cs="FZLTHK--GBK1-0"/>
          <w:color w:val="262626"/>
        </w:rPr>
      </w:pPr>
      <w:r w:rsidRPr="00432ECF">
        <w:rPr>
          <w:rFonts w:ascii="微软雅黑" w:eastAsia="微软雅黑" w:hAnsi="微软雅黑" w:cs="FZLTHK--GBK1-0" w:hint="eastAsia"/>
          <w:color w:val="262626"/>
        </w:rPr>
        <w:t>如：通过学科查看本学科全球或者限定国家和地区的学者情况</w:t>
      </w:r>
    </w:p>
    <w:p w14:paraId="6595985F" w14:textId="374D3163" w:rsidR="00432ECF" w:rsidRPr="00432ECF" w:rsidRDefault="00432ECF" w:rsidP="002C08BC">
      <w:pPr>
        <w:rPr>
          <w:rFonts w:ascii="微软雅黑" w:eastAsia="微软雅黑" w:hAnsi="微软雅黑" w:cs="FZLTHK--GBK1-0"/>
          <w:color w:val="262626"/>
          <w:sz w:val="21"/>
        </w:rPr>
      </w:pPr>
      <w:r w:rsidRPr="00432ECF">
        <w:rPr>
          <w:rFonts w:ascii="微软雅黑" w:eastAsia="微软雅黑" w:hAnsi="微软雅黑" w:cs="FZLTHK--GBK1-0" w:hint="eastAsia"/>
          <w:color w:val="262626"/>
          <w:sz w:val="21"/>
        </w:rPr>
        <w:t>查看全球范围内的计算机学科的学者情况</w:t>
      </w:r>
    </w:p>
    <w:p w14:paraId="2D543862" w14:textId="3898AA83" w:rsidR="00432ECF" w:rsidRDefault="00432ECF" w:rsidP="002C08BC">
      <w:pPr>
        <w:rPr>
          <w:rFonts w:ascii="微软雅黑" w:eastAsia="微软雅黑" w:hAnsi="微软雅黑" w:cs="Helvetica"/>
          <w:color w:val="F7621F"/>
        </w:rPr>
      </w:pPr>
      <w:r>
        <w:rPr>
          <w:noProof/>
          <w:lang w:val="en-GB"/>
        </w:rPr>
        <w:drawing>
          <wp:inline distT="0" distB="0" distL="0" distR="0" wp14:anchorId="53D22CCB" wp14:editId="1AF4F397">
            <wp:extent cx="5486400" cy="2465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6E42" w14:textId="77777777" w:rsidR="00573755" w:rsidRDefault="00573755" w:rsidP="002C08BC">
      <w:pPr>
        <w:rPr>
          <w:rFonts w:ascii="微软雅黑" w:eastAsia="微软雅黑" w:hAnsi="微软雅黑" w:cs="Helvetica"/>
          <w:color w:val="F7621F"/>
        </w:rPr>
      </w:pPr>
    </w:p>
    <w:p w14:paraId="6274F6D6" w14:textId="77777777" w:rsidR="00573755" w:rsidRDefault="00573755" w:rsidP="002C08BC">
      <w:pPr>
        <w:rPr>
          <w:rFonts w:ascii="微软雅黑" w:eastAsia="微软雅黑" w:hAnsi="微软雅黑" w:cs="Helvetica"/>
          <w:color w:val="F7621F"/>
        </w:rPr>
      </w:pPr>
    </w:p>
    <w:p w14:paraId="59396EBC" w14:textId="77777777" w:rsidR="00573755" w:rsidRDefault="00573755" w:rsidP="002C08BC">
      <w:pPr>
        <w:rPr>
          <w:rFonts w:ascii="微软雅黑" w:eastAsia="微软雅黑" w:hAnsi="微软雅黑" w:cs="Helvetica"/>
          <w:color w:val="F7621F"/>
        </w:rPr>
      </w:pPr>
    </w:p>
    <w:p w14:paraId="1CB9C687" w14:textId="638454BA" w:rsidR="002C08BC" w:rsidRPr="009C6C35" w:rsidRDefault="00432ECF" w:rsidP="002C08BC">
      <w:pPr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 w:hint="eastAsia"/>
          <w:b/>
          <w:color w:val="F7621F"/>
        </w:rPr>
        <w:lastRenderedPageBreak/>
        <w:t>（3）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通过</w:t>
      </w:r>
      <w:proofErr w:type="spellStart"/>
      <w:r w:rsidR="002C08BC" w:rsidRPr="009C6C35">
        <w:rPr>
          <w:rFonts w:ascii="微软雅黑" w:eastAsia="微软雅黑" w:hAnsi="微软雅黑" w:cs="Helvetica"/>
          <w:b/>
          <w:color w:val="262626"/>
        </w:rPr>
        <w:t>SciVal</w:t>
      </w:r>
      <w:proofErr w:type="spellEnd"/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的</w:t>
      </w:r>
      <w:r w:rsidR="002C08BC" w:rsidRPr="009C6C35">
        <w:rPr>
          <w:rFonts w:ascii="微软雅黑" w:eastAsia="微软雅黑" w:hAnsi="微软雅黑" w:cs="Helvetica"/>
          <w:b/>
          <w:color w:val="262626"/>
        </w:rPr>
        <w:t>Topic Prominence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掌握机构和国家的研究</w:t>
      </w:r>
      <w:r w:rsidR="00F73732" w:rsidRPr="009C6C35">
        <w:rPr>
          <w:rFonts w:ascii="微软雅黑" w:eastAsia="微软雅黑" w:hAnsi="微软雅黑" w:cs="FZLTHK--GBK1-0" w:hint="eastAsia"/>
          <w:b/>
          <w:color w:val="262626"/>
        </w:rPr>
        <w:t>热点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概况</w:t>
      </w:r>
    </w:p>
    <w:p w14:paraId="0F370FD7" w14:textId="191F6084" w:rsidR="00173166" w:rsidRDefault="00173166" w:rsidP="002C08BC">
      <w:pPr>
        <w:rPr>
          <w:rFonts w:ascii="微软雅黑" w:eastAsia="微软雅黑" w:hAnsi="微软雅黑"/>
        </w:rPr>
      </w:pPr>
      <w:r>
        <w:rPr>
          <w:noProof/>
          <w:lang w:val="en-GB"/>
        </w:rPr>
        <w:drawing>
          <wp:inline distT="0" distB="0" distL="0" distR="0" wp14:anchorId="20DC03F5" wp14:editId="7ECB6F42">
            <wp:extent cx="5486400" cy="2123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70A2" w14:textId="222E3DE6" w:rsidR="00432ECF" w:rsidRPr="00432ECF" w:rsidRDefault="00432ECF" w:rsidP="002C08BC">
      <w:pPr>
        <w:rPr>
          <w:rFonts w:ascii="微软雅黑" w:eastAsia="微软雅黑" w:hAnsi="微软雅黑"/>
          <w:sz w:val="20"/>
        </w:rPr>
      </w:pPr>
      <w:r w:rsidRPr="00432ECF">
        <w:rPr>
          <w:rFonts w:ascii="微软雅黑" w:eastAsia="微软雅黑" w:hAnsi="微软雅黑" w:hint="eastAsia"/>
          <w:sz w:val="20"/>
        </w:rPr>
        <w:t>查看</w:t>
      </w:r>
      <w:r w:rsidR="00056CFA">
        <w:rPr>
          <w:rFonts w:ascii="微软雅黑" w:eastAsia="微软雅黑" w:hAnsi="微软雅黑" w:hint="eastAsia"/>
          <w:sz w:val="20"/>
        </w:rPr>
        <w:t>中山</w:t>
      </w:r>
      <w:r w:rsidRPr="00432ECF">
        <w:rPr>
          <w:rFonts w:ascii="微软雅黑" w:eastAsia="微软雅黑" w:hAnsi="微软雅黑" w:hint="eastAsia"/>
          <w:sz w:val="20"/>
        </w:rPr>
        <w:t>大学</w:t>
      </w:r>
      <w:r w:rsidR="00056CFA">
        <w:rPr>
          <w:rFonts w:ascii="微软雅黑" w:eastAsia="微软雅黑" w:hAnsi="微软雅黑" w:hint="eastAsia"/>
          <w:sz w:val="20"/>
        </w:rPr>
        <w:t>在全球</w:t>
      </w:r>
      <w:bookmarkStart w:id="0" w:name="_GoBack"/>
      <w:bookmarkEnd w:id="0"/>
      <w:r w:rsidRPr="00432ECF">
        <w:rPr>
          <w:rFonts w:ascii="微软雅黑" w:eastAsia="微软雅黑" w:hAnsi="微软雅黑" w:hint="eastAsia"/>
          <w:sz w:val="20"/>
        </w:rPr>
        <w:t>Top</w:t>
      </w:r>
      <w:r w:rsidRPr="00432ECF">
        <w:rPr>
          <w:rFonts w:ascii="微软雅黑" w:eastAsia="微软雅黑" w:hAnsi="微软雅黑"/>
          <w:sz w:val="20"/>
        </w:rPr>
        <w:t>1</w:t>
      </w:r>
      <w:r w:rsidRPr="00432ECF">
        <w:rPr>
          <w:rFonts w:ascii="微软雅黑" w:eastAsia="微软雅黑" w:hAnsi="微软雅黑" w:hint="eastAsia"/>
          <w:sz w:val="20"/>
        </w:rPr>
        <w:t>%的研究主题在学科上的分布和交叉情况：</w:t>
      </w:r>
    </w:p>
    <w:p w14:paraId="03EF46D4" w14:textId="748B2C26" w:rsidR="00432ECF" w:rsidRDefault="00056CFA" w:rsidP="00432ECF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A29B640" wp14:editId="0F070720">
            <wp:extent cx="5486400" cy="51606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726C" w14:textId="77777777" w:rsidR="00573755" w:rsidRDefault="00573755" w:rsidP="00573755">
      <w:pPr>
        <w:rPr>
          <w:rFonts w:ascii="微软雅黑" w:eastAsia="微软雅黑" w:hAnsi="微软雅黑" w:cs="Helvetica"/>
          <w:color w:val="F7621F"/>
        </w:rPr>
      </w:pPr>
    </w:p>
    <w:p w14:paraId="1E703881" w14:textId="77777777" w:rsidR="00573755" w:rsidRDefault="00573755" w:rsidP="00573755">
      <w:pPr>
        <w:rPr>
          <w:rFonts w:ascii="微软雅黑" w:eastAsia="微软雅黑" w:hAnsi="微软雅黑" w:cs="Helvetica"/>
          <w:color w:val="F7621F"/>
        </w:rPr>
      </w:pPr>
    </w:p>
    <w:p w14:paraId="403B05F0" w14:textId="77777777" w:rsidR="00573755" w:rsidRDefault="00573755" w:rsidP="00573755">
      <w:pPr>
        <w:rPr>
          <w:rFonts w:ascii="微软雅黑" w:eastAsia="微软雅黑" w:hAnsi="微软雅黑" w:cs="Helvetica"/>
          <w:color w:val="F7621F"/>
        </w:rPr>
      </w:pPr>
    </w:p>
    <w:p w14:paraId="785BC6C1" w14:textId="77777777" w:rsidR="00573755" w:rsidRDefault="00573755" w:rsidP="00573755">
      <w:pPr>
        <w:rPr>
          <w:rFonts w:ascii="微软雅黑" w:eastAsia="微软雅黑" w:hAnsi="微软雅黑" w:cs="Helvetica"/>
          <w:color w:val="F7621F"/>
        </w:rPr>
      </w:pPr>
    </w:p>
    <w:p w14:paraId="73212963" w14:textId="335FAC25" w:rsidR="00573755" w:rsidRPr="009C6C35" w:rsidRDefault="00573755" w:rsidP="00573755">
      <w:pPr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 w:hint="eastAsia"/>
          <w:b/>
          <w:color w:val="F7621F"/>
        </w:rPr>
        <w:t>（</w:t>
      </w:r>
      <w:r w:rsidRPr="009C6C35">
        <w:rPr>
          <w:rFonts w:ascii="微软雅黑" w:eastAsia="微软雅黑" w:hAnsi="微软雅黑" w:cs="Helvetica"/>
          <w:b/>
          <w:color w:val="F7621F"/>
        </w:rPr>
        <w:t>4</w:t>
      </w:r>
      <w:r w:rsidRPr="009C6C35">
        <w:rPr>
          <w:rFonts w:ascii="微软雅黑" w:eastAsia="微软雅黑" w:hAnsi="微软雅黑" w:cs="Helvetica" w:hint="eastAsia"/>
          <w:b/>
          <w:color w:val="F7621F"/>
        </w:rPr>
        <w:t>）</w:t>
      </w:r>
      <w:r w:rsidRPr="009C6C35">
        <w:rPr>
          <w:rFonts w:ascii="微软雅黑" w:eastAsia="微软雅黑" w:hAnsi="微软雅黑" w:cs="FZLTHK--GBK1-0" w:hint="eastAsia"/>
          <w:b/>
          <w:color w:val="262626"/>
        </w:rPr>
        <w:t>获取高校在各大出版社发表论文的情况，评价电子资源利用率</w:t>
      </w:r>
    </w:p>
    <w:p w14:paraId="493436A5" w14:textId="76C9FA4D" w:rsidR="00573755" w:rsidRDefault="00573755" w:rsidP="00432ECF">
      <w:pPr>
        <w:jc w:val="center"/>
        <w:rPr>
          <w:rFonts w:ascii="微软雅黑" w:eastAsia="微软雅黑" w:hAnsi="微软雅黑"/>
        </w:rPr>
      </w:pPr>
      <w:r>
        <w:rPr>
          <w:noProof/>
          <w:lang w:val="en-GB"/>
        </w:rPr>
        <w:drawing>
          <wp:inline distT="0" distB="0" distL="0" distR="0" wp14:anchorId="126C723F" wp14:editId="5A69E1BD">
            <wp:extent cx="5486400" cy="2028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441BA" w14:textId="27C2C7AA" w:rsidR="00573755" w:rsidRPr="00D1443C" w:rsidRDefault="00573755" w:rsidP="00432ECF">
      <w:pPr>
        <w:jc w:val="center"/>
        <w:rPr>
          <w:rFonts w:ascii="微软雅黑" w:eastAsia="微软雅黑" w:hAnsi="微软雅黑"/>
        </w:rPr>
      </w:pPr>
      <w:r>
        <w:rPr>
          <w:noProof/>
          <w:lang w:val="en-GB"/>
        </w:rPr>
        <w:drawing>
          <wp:inline distT="0" distB="0" distL="0" distR="0" wp14:anchorId="76729D3F" wp14:editId="7840B6FA">
            <wp:extent cx="4857750" cy="292492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224"/>
                    <a:stretch/>
                  </pic:blipFill>
                  <pic:spPr bwMode="auto">
                    <a:xfrm>
                      <a:off x="0" y="0"/>
                      <a:ext cx="4857750" cy="292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F38F0" w14:textId="77777777" w:rsidR="00573755" w:rsidRDefault="00573755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</w:rPr>
      </w:pPr>
    </w:p>
    <w:p w14:paraId="750EBACA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71AE21D3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05513BE6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24F4A193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5D06DC85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14FB375E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67C2BD78" w14:textId="77777777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1E01F4CC" w14:textId="0487C5FA" w:rsidR="002C08BC" w:rsidRPr="003C3339" w:rsidRDefault="00B519B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  <w:r w:rsidRPr="003C3339">
        <w:rPr>
          <w:rFonts w:ascii="微软雅黑" w:eastAsia="微软雅黑" w:hAnsi="微软雅黑" w:cs="FZLTHK--GBK1-0"/>
          <w:color w:val="F7621F"/>
          <w:sz w:val="28"/>
        </w:rPr>
        <w:t xml:space="preserve">2. </w:t>
      </w:r>
      <w:r w:rsidRPr="003C3339">
        <w:rPr>
          <w:rFonts w:ascii="微软雅黑" w:eastAsia="微软雅黑" w:hAnsi="微软雅黑" w:cs="FZLTHK--GBK1-0" w:hint="eastAsia"/>
          <w:color w:val="F7621F"/>
          <w:sz w:val="28"/>
        </w:rPr>
        <w:t>对标模块：</w:t>
      </w:r>
      <w:r w:rsidR="002C08BC" w:rsidRPr="003C3339">
        <w:rPr>
          <w:rFonts w:ascii="微软雅黑" w:eastAsia="微软雅黑" w:hAnsi="微软雅黑" w:cs="FZLTHK--GBK1-0" w:hint="eastAsia"/>
          <w:color w:val="F7621F"/>
          <w:sz w:val="28"/>
        </w:rPr>
        <w:t>用户自身研究概况的分析</w:t>
      </w:r>
      <w:r w:rsidR="002022D3" w:rsidRPr="003C3339">
        <w:rPr>
          <w:rFonts w:ascii="微软雅黑" w:eastAsia="微软雅黑" w:hAnsi="微软雅黑" w:cs="FZLTHK--GBK1-0" w:hint="eastAsia"/>
          <w:color w:val="F7621F"/>
          <w:sz w:val="28"/>
        </w:rPr>
        <w:t>（Benchmarking）</w:t>
      </w:r>
    </w:p>
    <w:p w14:paraId="4C190216" w14:textId="235F5AC5" w:rsidR="002C08BC" w:rsidRPr="009C6C35" w:rsidRDefault="003F707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 w:hint="eastAsia"/>
          <w:b/>
          <w:color w:val="F7621F"/>
        </w:rPr>
        <w:t>（1）</w:t>
      </w:r>
      <w:r w:rsidR="00972BD3" w:rsidRPr="009C6C35">
        <w:rPr>
          <w:rFonts w:ascii="微软雅黑" w:eastAsia="微软雅黑" w:hAnsi="微软雅黑" w:cs="Helvetica"/>
          <w:b/>
          <w:color w:val="F7621F"/>
        </w:rPr>
        <w:t xml:space="preserve"> </w:t>
      </w:r>
      <w:proofErr w:type="spellStart"/>
      <w:r w:rsidR="002C08BC" w:rsidRPr="009C6C35">
        <w:rPr>
          <w:rFonts w:ascii="微软雅黑" w:eastAsia="微软雅黑" w:hAnsi="微软雅黑" w:cs="Helvetica"/>
          <w:b/>
          <w:color w:val="262626"/>
        </w:rPr>
        <w:t>SciVal</w:t>
      </w:r>
      <w:proofErr w:type="spellEnd"/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可以使您对自身的研究机构、学院、研究小组或其中个人进行分析比较。</w:t>
      </w:r>
    </w:p>
    <w:p w14:paraId="6A98C92F" w14:textId="41B69BD4" w:rsidR="00F10E3B" w:rsidRPr="009C6C35" w:rsidRDefault="00F10E3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FZLTHK--GBK1-0" w:hint="eastAsia"/>
          <w:b/>
          <w:color w:val="262626"/>
        </w:rPr>
        <w:t>例：对比几所院校在2013-</w:t>
      </w:r>
      <w:r w:rsidRPr="009C6C35">
        <w:rPr>
          <w:rFonts w:ascii="微软雅黑" w:eastAsia="微软雅黑" w:hAnsi="微软雅黑" w:cs="FZLTHK--GBK1-0"/>
          <w:b/>
          <w:color w:val="262626"/>
        </w:rPr>
        <w:t>2017</w:t>
      </w:r>
      <w:r w:rsidRPr="009C6C35">
        <w:rPr>
          <w:rFonts w:ascii="微软雅黑" w:eastAsia="微软雅黑" w:hAnsi="微软雅黑" w:cs="FZLTHK--GBK1-0" w:hint="eastAsia"/>
          <w:b/>
          <w:color w:val="262626"/>
        </w:rPr>
        <w:t>年工程学科的发文量</w:t>
      </w:r>
    </w:p>
    <w:p w14:paraId="55FBCF22" w14:textId="21D5EDE9" w:rsidR="003C3339" w:rsidRDefault="003C3339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noProof/>
          <w:lang w:val="en-GB"/>
        </w:rPr>
        <w:drawing>
          <wp:inline distT="0" distB="0" distL="0" distR="0" wp14:anchorId="6E1E10BA" wp14:editId="1040D19C">
            <wp:extent cx="5175773" cy="2877157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712"/>
                    <a:stretch/>
                  </pic:blipFill>
                  <pic:spPr bwMode="auto">
                    <a:xfrm>
                      <a:off x="0" y="0"/>
                      <a:ext cx="5187937" cy="288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4D6F7" w14:textId="1584DAE7" w:rsidR="00F10E3B" w:rsidRDefault="00F10E3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noProof/>
          <w:lang w:val="en-GB"/>
        </w:rPr>
        <w:drawing>
          <wp:inline distT="0" distB="0" distL="0" distR="0" wp14:anchorId="73E2010D" wp14:editId="10D8DA08">
            <wp:extent cx="5486400" cy="95189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4924"/>
                    <a:stretch/>
                  </pic:blipFill>
                  <pic:spPr bwMode="auto">
                    <a:xfrm>
                      <a:off x="0" y="0"/>
                      <a:ext cx="5486400" cy="95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412D1" w14:textId="77777777" w:rsidR="003F707F" w:rsidRDefault="003F707F" w:rsidP="00F10E3B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</w:p>
    <w:p w14:paraId="5ADF4C90" w14:textId="352DEE19" w:rsidR="00F10E3B" w:rsidRDefault="00F10E3B" w:rsidP="00F10E3B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rFonts w:ascii="微软雅黑" w:eastAsia="微软雅黑" w:hAnsi="微软雅黑" w:cs="FZLTHK--GBK1-0" w:hint="eastAsia"/>
          <w:color w:val="262626"/>
        </w:rPr>
        <w:t>例：例：对比几所院校在2013-</w:t>
      </w:r>
      <w:r>
        <w:rPr>
          <w:rFonts w:ascii="微软雅黑" w:eastAsia="微软雅黑" w:hAnsi="微软雅黑" w:cs="FZLTHK--GBK1-0"/>
          <w:color w:val="262626"/>
        </w:rPr>
        <w:t>2017</w:t>
      </w:r>
      <w:r>
        <w:rPr>
          <w:rFonts w:ascii="微软雅黑" w:eastAsia="微软雅黑" w:hAnsi="微软雅黑" w:cs="FZLTHK--GBK1-0" w:hint="eastAsia"/>
          <w:color w:val="262626"/>
        </w:rPr>
        <w:t>年工程学科的</w:t>
      </w:r>
      <w:r w:rsidR="003F707F">
        <w:rPr>
          <w:rFonts w:ascii="微软雅黑" w:eastAsia="微软雅黑" w:hAnsi="微软雅黑" w:cs="FZLTHK--GBK1-0" w:hint="eastAsia"/>
          <w:color w:val="262626"/>
        </w:rPr>
        <w:t>Q</w:t>
      </w:r>
      <w:r w:rsidR="003F707F">
        <w:rPr>
          <w:rFonts w:ascii="微软雅黑" w:eastAsia="微软雅黑" w:hAnsi="微软雅黑" w:cs="FZLTHK--GBK1-0"/>
          <w:color w:val="262626"/>
        </w:rPr>
        <w:t>S</w:t>
      </w:r>
      <w:r w:rsidR="003F707F">
        <w:rPr>
          <w:rFonts w:ascii="微软雅黑" w:eastAsia="微软雅黑" w:hAnsi="微软雅黑" w:cs="FZLTHK--GBK1-0" w:hint="eastAsia"/>
          <w:color w:val="262626"/>
        </w:rPr>
        <w:t>学科指标对比：篇均被引和H指数</w:t>
      </w:r>
    </w:p>
    <w:p w14:paraId="673E83D9" w14:textId="5FDC69D3" w:rsidR="00F10E3B" w:rsidRPr="00D1443C" w:rsidRDefault="00F10E3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noProof/>
          <w:lang w:val="en-GB"/>
        </w:rPr>
        <w:lastRenderedPageBreak/>
        <w:drawing>
          <wp:inline distT="0" distB="0" distL="0" distR="0" wp14:anchorId="25D4B6BE" wp14:editId="6187E375">
            <wp:extent cx="5486400" cy="27639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9275"/>
                    <a:stretch/>
                  </pic:blipFill>
                  <pic:spPr bwMode="auto">
                    <a:xfrm>
                      <a:off x="0" y="0"/>
                      <a:ext cx="5486400" cy="276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A027D" w14:textId="77777777" w:rsidR="003F707F" w:rsidRDefault="003F707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Helvetica"/>
          <w:color w:val="F7621F"/>
        </w:rPr>
      </w:pPr>
    </w:p>
    <w:p w14:paraId="7671E6DF" w14:textId="20E6F170" w:rsidR="002C08BC" w:rsidRPr="009C6C35" w:rsidRDefault="003F707F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 w:hint="eastAsia"/>
          <w:b/>
          <w:color w:val="F7621F"/>
        </w:rPr>
        <w:t>（2）</w:t>
      </w:r>
      <w:r w:rsidR="002C08BC" w:rsidRPr="009C6C35">
        <w:rPr>
          <w:rFonts w:ascii="微软雅黑" w:eastAsia="微软雅黑" w:hAnsi="微软雅黑" w:cs="Helvetica"/>
          <w:b/>
          <w:color w:val="F7621F"/>
        </w:rPr>
        <w:t xml:space="preserve"> 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使用跨学科领域的标准化参数，根据个体目标需求进行深入分析</w:t>
      </w:r>
    </w:p>
    <w:p w14:paraId="0AB2F3E6" w14:textId="09B50250" w:rsidR="002C08BC" w:rsidRPr="009C6C35" w:rsidRDefault="003F707F" w:rsidP="002C08BC">
      <w:pPr>
        <w:rPr>
          <w:rFonts w:ascii="微软雅黑" w:eastAsia="微软雅黑" w:hAnsi="微软雅黑" w:cs="FZLTHK--GBK1-0"/>
          <w:b/>
          <w:color w:val="262626"/>
        </w:rPr>
      </w:pPr>
      <w:r w:rsidRPr="009C6C35">
        <w:rPr>
          <w:rFonts w:ascii="微软雅黑" w:eastAsia="微软雅黑" w:hAnsi="微软雅黑" w:cs="Helvetica" w:hint="eastAsia"/>
          <w:b/>
          <w:color w:val="F7621F"/>
        </w:rPr>
        <w:t>（3）</w:t>
      </w:r>
      <w:r w:rsidR="002D3F9E" w:rsidRPr="009C6C35">
        <w:rPr>
          <w:rFonts w:ascii="微软雅黑" w:eastAsia="微软雅黑" w:hAnsi="微软雅黑" w:cs="Helvetica" w:hint="eastAsia"/>
          <w:b/>
          <w:color w:val="F7621F"/>
        </w:rPr>
        <w:t xml:space="preserve"> </w:t>
      </w:r>
      <w:r w:rsidR="002C08BC" w:rsidRPr="009C6C35">
        <w:rPr>
          <w:rFonts w:ascii="微软雅黑" w:eastAsia="微软雅黑" w:hAnsi="微软雅黑" w:cs="FZLTHK--GBK1-0" w:hint="eastAsia"/>
          <w:b/>
          <w:color w:val="262626"/>
        </w:rPr>
        <w:t>分析用户自身研究中的强项与弱点，为制定有针对性的策略提供依据</w:t>
      </w:r>
    </w:p>
    <w:p w14:paraId="17772EB4" w14:textId="19283B2D" w:rsidR="003F707F" w:rsidRPr="00D1443C" w:rsidRDefault="003F707F" w:rsidP="002C08BC">
      <w:pPr>
        <w:rPr>
          <w:rFonts w:ascii="微软雅黑" w:eastAsia="微软雅黑" w:hAnsi="微软雅黑" w:cs="FZLTHK--GBK1-0"/>
          <w:color w:val="262626"/>
        </w:rPr>
      </w:pPr>
      <w:r>
        <w:rPr>
          <w:noProof/>
          <w:lang w:val="en-GB"/>
        </w:rPr>
        <w:drawing>
          <wp:inline distT="0" distB="0" distL="0" distR="0" wp14:anchorId="3772EE16" wp14:editId="7EA7A845">
            <wp:extent cx="5486400" cy="25165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6DD6" w14:textId="1D28C097" w:rsidR="002C08BC" w:rsidRPr="003C3339" w:rsidRDefault="00B519B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  <w:r w:rsidRPr="003C3339">
        <w:rPr>
          <w:rFonts w:ascii="微软雅黑" w:eastAsia="微软雅黑" w:hAnsi="微软雅黑" w:cs="FZLTHK--GBK1-0"/>
          <w:color w:val="F7621F"/>
          <w:sz w:val="28"/>
        </w:rPr>
        <w:t xml:space="preserve">3. </w:t>
      </w:r>
      <w:r w:rsidRPr="003C3339">
        <w:rPr>
          <w:rFonts w:ascii="微软雅黑" w:eastAsia="微软雅黑" w:hAnsi="微软雅黑" w:cs="FZLTHK--GBK1-0" w:hint="eastAsia"/>
          <w:color w:val="F7621F"/>
          <w:sz w:val="28"/>
        </w:rPr>
        <w:t>合作模块：</w:t>
      </w:r>
      <w:r w:rsidR="002C08BC" w:rsidRPr="003C3339">
        <w:rPr>
          <w:rFonts w:ascii="微软雅黑" w:eastAsia="微软雅黑" w:hAnsi="微软雅黑" w:cs="FZLTHK--GBK1-0" w:hint="eastAsia"/>
          <w:color w:val="F7621F"/>
          <w:sz w:val="28"/>
        </w:rPr>
        <w:t>合作伙伴的拓展</w:t>
      </w:r>
      <w:r w:rsidR="002022D3" w:rsidRPr="003C3339">
        <w:rPr>
          <w:rFonts w:ascii="微软雅黑" w:eastAsia="微软雅黑" w:hAnsi="微软雅黑" w:cs="FZLTHK--GBK1-0" w:hint="eastAsia"/>
          <w:color w:val="F7621F"/>
          <w:sz w:val="28"/>
        </w:rPr>
        <w:t>（</w:t>
      </w:r>
      <w:r w:rsidR="002022D3" w:rsidRPr="003C3339">
        <w:rPr>
          <w:rFonts w:ascii="微软雅黑" w:eastAsia="微软雅黑" w:hAnsi="微软雅黑" w:cs="FZLTHK--GBK1-0"/>
          <w:color w:val="F7621F"/>
          <w:sz w:val="28"/>
        </w:rPr>
        <w:t>Collaboration</w:t>
      </w:r>
      <w:r w:rsidR="002022D3" w:rsidRPr="003C3339">
        <w:rPr>
          <w:rFonts w:ascii="微软雅黑" w:eastAsia="微软雅黑" w:hAnsi="微软雅黑" w:cs="FZLTHK--GBK1-0" w:hint="eastAsia"/>
          <w:color w:val="F7621F"/>
          <w:sz w:val="28"/>
        </w:rPr>
        <w:t>）</w:t>
      </w:r>
    </w:p>
    <w:p w14:paraId="4BD975D2" w14:textId="3464B30E" w:rsidR="002C08BC" w:rsidRPr="00D1443C" w:rsidRDefault="002C08BC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 w:rsidRPr="00D1443C">
        <w:rPr>
          <w:rFonts w:ascii="微软雅黑" w:eastAsia="微软雅黑" w:hAnsi="微软雅黑" w:cs="FZLTHK--GBK1-0" w:hint="eastAsia"/>
          <w:color w:val="262626"/>
        </w:rPr>
        <w:t xml:space="preserve"> </w:t>
      </w:r>
      <w:r w:rsidRPr="00D1443C">
        <w:rPr>
          <w:rFonts w:ascii="微软雅黑" w:eastAsia="微软雅黑" w:hAnsi="微软雅黑" w:cs="FZLTHK--GBK1-0"/>
          <w:color w:val="262626"/>
        </w:rPr>
        <w:t xml:space="preserve">   </w:t>
      </w:r>
      <w:r w:rsidR="00972BD3" w:rsidRPr="00D1443C">
        <w:rPr>
          <w:rFonts w:ascii="微软雅黑" w:eastAsia="微软雅黑" w:hAnsi="微软雅黑" w:cs="Helvetica"/>
          <w:color w:val="F7621F"/>
        </w:rPr>
        <w:t>•</w:t>
      </w:r>
      <w:r w:rsidR="00972BD3">
        <w:rPr>
          <w:rFonts w:ascii="微软雅黑" w:eastAsia="微软雅黑" w:hAnsi="微软雅黑" w:cs="Helvetica"/>
          <w:color w:val="F7621F"/>
        </w:rPr>
        <w:t xml:space="preserve"> </w:t>
      </w:r>
      <w:r w:rsidRPr="00D1443C">
        <w:rPr>
          <w:rFonts w:ascii="微软雅黑" w:eastAsia="微软雅黑" w:hAnsi="微软雅黑" w:cs="FZLTHK--GBK1-0" w:hint="eastAsia"/>
          <w:color w:val="262626"/>
        </w:rPr>
        <w:t>基于出版情况及引用影响力的分析，找寻现存和潜在的合作机会</w:t>
      </w:r>
    </w:p>
    <w:p w14:paraId="7089D346" w14:textId="77777777" w:rsidR="002C08BC" w:rsidRPr="00D1443C" w:rsidRDefault="002C08BC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 w:rsidRPr="00D1443C">
        <w:rPr>
          <w:rFonts w:ascii="微软雅黑" w:eastAsia="微软雅黑" w:hAnsi="微软雅黑" w:cs="Helvetica"/>
          <w:color w:val="F7621F"/>
        </w:rPr>
        <w:t xml:space="preserve">    • </w:t>
      </w:r>
      <w:r w:rsidRPr="00D1443C">
        <w:rPr>
          <w:rFonts w:ascii="微软雅黑" w:eastAsia="微软雅黑" w:hAnsi="微软雅黑" w:cs="FZLTHK--GBK1-0" w:hint="eastAsia"/>
          <w:color w:val="262626"/>
        </w:rPr>
        <w:t>使用地图探索用户机构现存或潜在的合作伙伴</w:t>
      </w:r>
    </w:p>
    <w:p w14:paraId="727B2A66" w14:textId="12571946" w:rsidR="002C08BC" w:rsidRDefault="002C08BC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 w:rsidRPr="00D1443C">
        <w:rPr>
          <w:rFonts w:ascii="微软雅黑" w:eastAsia="微软雅黑" w:hAnsi="微软雅黑" w:cs="Helvetica"/>
          <w:color w:val="F7621F"/>
        </w:rPr>
        <w:t xml:space="preserve">    • </w:t>
      </w:r>
      <w:r w:rsidRPr="00D1443C">
        <w:rPr>
          <w:rFonts w:ascii="微软雅黑" w:eastAsia="微软雅黑" w:hAnsi="微软雅黑" w:cs="FZLTHK--GBK1-0" w:hint="eastAsia"/>
          <w:color w:val="262626"/>
        </w:rPr>
        <w:t>通过对特定研究领域及独立研究课题的挖掘，构建机构及作者的最优合作关系</w:t>
      </w:r>
    </w:p>
    <w:p w14:paraId="32715D6F" w14:textId="6E3E0C89" w:rsidR="008D6BDE" w:rsidRPr="00D1443C" w:rsidRDefault="008D6BDE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262626"/>
        </w:rPr>
      </w:pPr>
      <w:r>
        <w:rPr>
          <w:rFonts w:ascii="微软雅黑" w:eastAsia="微软雅黑" w:hAnsi="微软雅黑" w:cs="FZLTHK--GBK1-0" w:hint="eastAsia"/>
          <w:color w:val="262626"/>
        </w:rPr>
        <w:t>例：分析南京航空航天大学在全球范围内的合作伙伴，重点研究合作比较好的单位进行详细分析。</w:t>
      </w:r>
    </w:p>
    <w:p w14:paraId="7A168290" w14:textId="12D23B05" w:rsidR="002C08BC" w:rsidRDefault="008D6BDE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</w:rPr>
      </w:pPr>
      <w:r>
        <w:rPr>
          <w:noProof/>
          <w:lang w:val="en-GB"/>
        </w:rPr>
        <w:lastRenderedPageBreak/>
        <w:drawing>
          <wp:inline distT="0" distB="0" distL="0" distR="0" wp14:anchorId="4DCBA0AF" wp14:editId="6698E691">
            <wp:extent cx="5486400" cy="31515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E956" w14:textId="0455FB34" w:rsidR="008D6BDE" w:rsidRPr="00D1443C" w:rsidRDefault="008D6BDE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</w:rPr>
      </w:pPr>
      <w:r>
        <w:rPr>
          <w:noProof/>
          <w:lang w:val="en-GB"/>
        </w:rPr>
        <w:drawing>
          <wp:inline distT="0" distB="0" distL="0" distR="0" wp14:anchorId="7192B918" wp14:editId="46CBC526">
            <wp:extent cx="5486400" cy="3176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954D" w14:textId="77777777" w:rsidR="00144371" w:rsidRDefault="00144371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color w:val="F7621F"/>
          <w:sz w:val="28"/>
        </w:rPr>
      </w:pPr>
    </w:p>
    <w:p w14:paraId="4C9BC3BA" w14:textId="4656DFB9" w:rsidR="002C08BC" w:rsidRPr="009C6C35" w:rsidRDefault="00B519BB" w:rsidP="002C08BC">
      <w:pPr>
        <w:autoSpaceDE w:val="0"/>
        <w:autoSpaceDN w:val="0"/>
        <w:adjustRightInd w:val="0"/>
        <w:spacing w:after="0" w:line="240" w:lineRule="auto"/>
        <w:rPr>
          <w:rFonts w:ascii="微软雅黑" w:eastAsia="微软雅黑" w:hAnsi="微软雅黑" w:cs="FZLTHK--GBK1-0"/>
          <w:b/>
          <w:color w:val="F7621F"/>
          <w:sz w:val="28"/>
        </w:rPr>
      </w:pPr>
      <w:r w:rsidRPr="009C6C35">
        <w:rPr>
          <w:rFonts w:ascii="微软雅黑" w:eastAsia="微软雅黑" w:hAnsi="微软雅黑" w:cs="FZLTHK--GBK1-0"/>
          <w:b/>
          <w:color w:val="F7621F"/>
          <w:sz w:val="28"/>
        </w:rPr>
        <w:t xml:space="preserve">4. </w:t>
      </w:r>
      <w:r w:rsidRPr="009C6C35">
        <w:rPr>
          <w:rFonts w:ascii="微软雅黑" w:eastAsia="微软雅黑" w:hAnsi="微软雅黑" w:cs="FZLTHK--GBK1-0" w:hint="eastAsia"/>
          <w:b/>
          <w:color w:val="F7621F"/>
          <w:sz w:val="28"/>
        </w:rPr>
        <w:t>趋势模块：</w:t>
      </w:r>
      <w:r w:rsidR="002C08BC" w:rsidRPr="009C6C35">
        <w:rPr>
          <w:rFonts w:ascii="微软雅黑" w:eastAsia="微软雅黑" w:hAnsi="微软雅黑" w:cs="FZLTHK--GBK1-0" w:hint="eastAsia"/>
          <w:b/>
          <w:color w:val="F7621F"/>
          <w:sz w:val="28"/>
        </w:rPr>
        <w:t>研究趋势的分析</w:t>
      </w:r>
      <w:r w:rsidR="002022D3" w:rsidRPr="009C6C35">
        <w:rPr>
          <w:rFonts w:ascii="微软雅黑" w:eastAsia="微软雅黑" w:hAnsi="微软雅黑" w:cs="FZLTHK--GBK1-0" w:hint="eastAsia"/>
          <w:b/>
          <w:color w:val="F7621F"/>
          <w:sz w:val="28"/>
        </w:rPr>
        <w:t>（</w:t>
      </w:r>
      <w:r w:rsidR="002022D3" w:rsidRPr="009C6C35">
        <w:rPr>
          <w:rFonts w:ascii="微软雅黑" w:eastAsia="微软雅黑" w:hAnsi="微软雅黑" w:cs="FZLTHK--GBK1-0"/>
          <w:b/>
          <w:color w:val="F7621F"/>
          <w:sz w:val="28"/>
        </w:rPr>
        <w:t>Trends</w:t>
      </w:r>
      <w:r w:rsidR="002022D3" w:rsidRPr="009C6C35">
        <w:rPr>
          <w:rFonts w:ascii="微软雅黑" w:eastAsia="微软雅黑" w:hAnsi="微软雅黑" w:cs="FZLTHK--GBK1-0" w:hint="eastAsia"/>
          <w:b/>
          <w:color w:val="F7621F"/>
          <w:sz w:val="28"/>
        </w:rPr>
        <w:t>）</w:t>
      </w:r>
    </w:p>
    <w:p w14:paraId="0EB08253" w14:textId="05423D69" w:rsidR="002C08BC" w:rsidRPr="00D1443C" w:rsidRDefault="00972BD3" w:rsidP="00866041">
      <w:pPr>
        <w:autoSpaceDE w:val="0"/>
        <w:autoSpaceDN w:val="0"/>
        <w:adjustRightInd w:val="0"/>
        <w:spacing w:after="0" w:line="240" w:lineRule="auto"/>
        <w:ind w:left="270"/>
        <w:rPr>
          <w:rFonts w:ascii="微软雅黑" w:eastAsia="微软雅黑" w:hAnsi="微软雅黑" w:cs="FZLTHK--GBK1-0"/>
          <w:color w:val="262626"/>
        </w:rPr>
      </w:pPr>
      <w:r w:rsidRPr="00D1443C">
        <w:rPr>
          <w:rFonts w:ascii="微软雅黑" w:eastAsia="微软雅黑" w:hAnsi="微软雅黑" w:cs="Helvetica"/>
          <w:color w:val="F7621F"/>
        </w:rPr>
        <w:t>•</w:t>
      </w:r>
      <w:r>
        <w:rPr>
          <w:rFonts w:ascii="微软雅黑" w:eastAsia="微软雅黑" w:hAnsi="微软雅黑" w:cs="Helvetica"/>
          <w:color w:val="F7621F"/>
        </w:rPr>
        <w:t xml:space="preserve"> </w:t>
      </w:r>
      <w:r w:rsidR="002C08BC" w:rsidRPr="00D1443C">
        <w:rPr>
          <w:rFonts w:ascii="微软雅黑" w:eastAsia="微软雅黑" w:hAnsi="微软雅黑" w:cs="FZLTHK--GBK1-0" w:hint="eastAsia"/>
          <w:color w:val="262626"/>
        </w:rPr>
        <w:t>通过引用和</w:t>
      </w:r>
      <w:r w:rsidR="00322372">
        <w:rPr>
          <w:rFonts w:ascii="微软雅黑" w:eastAsia="微软雅黑" w:hAnsi="微软雅黑" w:cs="FZLTHK--GBK1-0" w:hint="eastAsia"/>
          <w:color w:val="262626"/>
        </w:rPr>
        <w:t>发文</w:t>
      </w:r>
      <w:r w:rsidR="002C08BC" w:rsidRPr="00D1443C">
        <w:rPr>
          <w:rFonts w:ascii="微软雅黑" w:eastAsia="微软雅黑" w:hAnsi="微软雅黑" w:cs="FZLTHK--GBK1-0" w:hint="eastAsia"/>
          <w:color w:val="262626"/>
        </w:rPr>
        <w:t>量的大数据分析，掌控任意研究领域的趋势，从而发现该领域的领军人物及冉冉升起的新星</w:t>
      </w:r>
    </w:p>
    <w:p w14:paraId="234B9833" w14:textId="77777777" w:rsidR="00144371" w:rsidRDefault="002C08BC" w:rsidP="00144371">
      <w:pPr>
        <w:autoSpaceDE w:val="0"/>
        <w:autoSpaceDN w:val="0"/>
        <w:adjustRightInd w:val="0"/>
        <w:spacing w:after="0" w:line="240" w:lineRule="auto"/>
        <w:ind w:left="270"/>
        <w:rPr>
          <w:rFonts w:ascii="微软雅黑" w:eastAsia="微软雅黑" w:hAnsi="微软雅黑" w:cs="FZLTHK--GBK1-0"/>
          <w:color w:val="262626"/>
        </w:rPr>
      </w:pPr>
      <w:r w:rsidRPr="00D1443C">
        <w:rPr>
          <w:rFonts w:ascii="微软雅黑" w:eastAsia="微软雅黑" w:hAnsi="微软雅黑" w:cs="Helvetica"/>
          <w:color w:val="F7621F"/>
        </w:rPr>
        <w:t xml:space="preserve">• </w:t>
      </w:r>
      <w:r w:rsidRPr="00D1443C">
        <w:rPr>
          <w:rFonts w:ascii="微软雅黑" w:eastAsia="微软雅黑" w:hAnsi="微软雅黑" w:cs="FZLTHK--GBK1-0" w:hint="eastAsia"/>
          <w:color w:val="262626"/>
        </w:rPr>
        <w:t>纵览研究领域发展现状，并对机构、国家、作者及发表活跃度和影响力进行分析，动态调节用户研究策略</w:t>
      </w:r>
    </w:p>
    <w:p w14:paraId="4B5E1564" w14:textId="2B5C06A0" w:rsidR="00144371" w:rsidRDefault="002C08BC" w:rsidP="00144371">
      <w:pPr>
        <w:autoSpaceDE w:val="0"/>
        <w:autoSpaceDN w:val="0"/>
        <w:adjustRightInd w:val="0"/>
        <w:spacing w:after="0" w:line="240" w:lineRule="auto"/>
        <w:ind w:left="270"/>
        <w:rPr>
          <w:rFonts w:ascii="微软雅黑" w:eastAsia="微软雅黑" w:hAnsi="微软雅黑" w:cs="FZLTHK--GBK1-0"/>
          <w:color w:val="262626"/>
        </w:rPr>
      </w:pPr>
      <w:r w:rsidRPr="00D1443C">
        <w:rPr>
          <w:rFonts w:ascii="微软雅黑" w:eastAsia="微软雅黑" w:hAnsi="微软雅黑" w:cs="Helvetica"/>
          <w:color w:val="F7621F"/>
        </w:rPr>
        <w:t xml:space="preserve">• </w:t>
      </w:r>
      <w:r w:rsidRPr="00D1443C">
        <w:rPr>
          <w:rFonts w:ascii="微软雅黑" w:eastAsia="微软雅黑" w:hAnsi="微软雅黑" w:cs="FZLTHK--GBK1-0" w:hint="eastAsia"/>
          <w:color w:val="262626"/>
        </w:rPr>
        <w:t>文章引用数据信息的使用是对整个研究现状的有效补充</w:t>
      </w:r>
    </w:p>
    <w:p w14:paraId="477EEAD9" w14:textId="549CFAA5" w:rsidR="00144371" w:rsidRP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</w:pPr>
      <w:r>
        <w:rPr>
          <w:rFonts w:hint="eastAsia"/>
          <w:noProof/>
        </w:rPr>
        <w:lastRenderedPageBreak/>
        <w:t>查看生物医学工程领域热门关键词：</w:t>
      </w:r>
    </w:p>
    <w:p w14:paraId="0476FD06" w14:textId="77777777" w:rsidR="00144371" w:rsidRP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rFonts w:ascii="微软雅黑" w:eastAsia="微软雅黑" w:hAnsi="微软雅黑" w:cs="FZLTHK--GBK1-0"/>
          <w:color w:val="262626"/>
        </w:rPr>
      </w:pPr>
    </w:p>
    <w:p w14:paraId="648C029A" w14:textId="0576EFD2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noProof/>
          <w:lang w:val="en-GB"/>
        </w:rPr>
        <w:drawing>
          <wp:inline distT="0" distB="0" distL="0" distR="0" wp14:anchorId="3EDAF061" wp14:editId="70448FB4">
            <wp:extent cx="3387255" cy="1845342"/>
            <wp:effectExtent l="0" t="0" r="381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8082" cy="18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FC23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2828FC01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26A0AB43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59CD2E92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6FFDFC4F" w14:textId="25486FAC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66F0EA41" w14:textId="206CD67E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rFonts w:hint="eastAsia"/>
          <w:noProof/>
        </w:rPr>
        <w:t>以生物医学工程学科为例：</w:t>
      </w:r>
    </w:p>
    <w:p w14:paraId="0A6D756C" w14:textId="43562D94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rFonts w:hint="eastAsia"/>
          <w:noProof/>
        </w:rPr>
        <w:t>第一步：查看本学科近年的发文趋势</w:t>
      </w:r>
    </w:p>
    <w:p w14:paraId="28212956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noProof/>
          <w:lang w:val="en-GB"/>
        </w:rPr>
        <w:drawing>
          <wp:inline distT="0" distB="0" distL="0" distR="0" wp14:anchorId="1B1B0A30" wp14:editId="650C16FB">
            <wp:extent cx="5486400" cy="19024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ED5D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rFonts w:hint="eastAsia"/>
          <w:noProof/>
        </w:rPr>
        <w:t>第二步：查看本学科表现最好的高校</w:t>
      </w:r>
    </w:p>
    <w:p w14:paraId="43E5751A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noProof/>
          <w:lang w:val="en-GB"/>
        </w:rPr>
        <w:drawing>
          <wp:inline distT="0" distB="0" distL="0" distR="0" wp14:anchorId="78056B21" wp14:editId="3B5AF1EF">
            <wp:extent cx="5486400" cy="2248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1D17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7D230BD2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rFonts w:hint="eastAsia"/>
          <w:noProof/>
        </w:rPr>
        <w:t>第三步：查看本学科表现最好的学者</w:t>
      </w:r>
    </w:p>
    <w:p w14:paraId="33214F4A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noProof/>
          <w:lang w:val="en-GB"/>
        </w:rPr>
        <w:lastRenderedPageBreak/>
        <w:drawing>
          <wp:inline distT="0" distB="0" distL="0" distR="0" wp14:anchorId="222B3B9C" wp14:editId="1AA8C9C2">
            <wp:extent cx="5486400" cy="2276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4580" w14:textId="7777777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379BCE5A" w14:textId="7CF94C97" w:rsidR="00144371" w:rsidRDefault="00144371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rFonts w:hint="eastAsia"/>
          <w:noProof/>
        </w:rPr>
        <w:t>第四步：查看本学科最热门的</w:t>
      </w:r>
      <w:r w:rsidR="00D16779">
        <w:rPr>
          <w:rFonts w:hint="eastAsia"/>
          <w:noProof/>
        </w:rPr>
        <w:t>期刊</w:t>
      </w:r>
      <w:r w:rsidR="00D16779">
        <w:rPr>
          <w:noProof/>
          <w:lang w:val="en-GB"/>
        </w:rPr>
        <w:drawing>
          <wp:inline distT="0" distB="0" distL="0" distR="0" wp14:anchorId="157B503B" wp14:editId="51A33371">
            <wp:extent cx="5486400" cy="23190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4371">
        <w:rPr>
          <w:noProof/>
        </w:rPr>
        <w:t xml:space="preserve"> </w:t>
      </w:r>
    </w:p>
    <w:p w14:paraId="02FC3532" w14:textId="209167DA" w:rsidR="00D16779" w:rsidRDefault="00D16779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</w:p>
    <w:p w14:paraId="0549E1E1" w14:textId="3B7E2DB6" w:rsidR="00D16779" w:rsidRDefault="00D16779" w:rsidP="00144371">
      <w:pPr>
        <w:autoSpaceDE w:val="0"/>
        <w:autoSpaceDN w:val="0"/>
        <w:adjustRightInd w:val="0"/>
        <w:spacing w:after="0" w:line="240" w:lineRule="auto"/>
        <w:ind w:left="270"/>
        <w:rPr>
          <w:noProof/>
        </w:rPr>
      </w:pPr>
      <w:r>
        <w:rPr>
          <w:rFonts w:hint="eastAsia"/>
          <w:noProof/>
        </w:rPr>
        <w:t>每个蓝色的字体都可以点开继续查看详细信息，从而非常快的判断一个学科或者研究方向是否热门和有价值。</w:t>
      </w:r>
    </w:p>
    <w:sectPr w:rsidR="00D1677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D99A7" w14:textId="77777777" w:rsidR="006926E5" w:rsidRDefault="006926E5" w:rsidP="002C08BC">
      <w:pPr>
        <w:spacing w:after="0" w:line="240" w:lineRule="auto"/>
      </w:pPr>
      <w:r>
        <w:separator/>
      </w:r>
    </w:p>
  </w:endnote>
  <w:endnote w:type="continuationSeparator" w:id="0">
    <w:p w14:paraId="2AC8D20A" w14:textId="77777777" w:rsidR="006926E5" w:rsidRDefault="006926E5" w:rsidP="002C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ZLTHK--GBK1-0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80A77" w14:textId="77777777" w:rsidR="006926E5" w:rsidRDefault="006926E5" w:rsidP="002C08BC">
      <w:pPr>
        <w:spacing w:after="0" w:line="240" w:lineRule="auto"/>
      </w:pPr>
      <w:r>
        <w:separator/>
      </w:r>
    </w:p>
  </w:footnote>
  <w:footnote w:type="continuationSeparator" w:id="0">
    <w:p w14:paraId="0C2975DF" w14:textId="77777777" w:rsidR="006926E5" w:rsidRDefault="006926E5" w:rsidP="002C0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7D1A3F"/>
    <w:multiLevelType w:val="hybridMultilevel"/>
    <w:tmpl w:val="23CCAB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20919C2"/>
    <w:multiLevelType w:val="hybridMultilevel"/>
    <w:tmpl w:val="B6845FA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8BC"/>
    <w:rsid w:val="00040141"/>
    <w:rsid w:val="00053544"/>
    <w:rsid w:val="00056CFA"/>
    <w:rsid w:val="000D0AFB"/>
    <w:rsid w:val="00143324"/>
    <w:rsid w:val="00144371"/>
    <w:rsid w:val="00173166"/>
    <w:rsid w:val="00174756"/>
    <w:rsid w:val="001856EB"/>
    <w:rsid w:val="001B1530"/>
    <w:rsid w:val="001B4310"/>
    <w:rsid w:val="002022D3"/>
    <w:rsid w:val="00265ED4"/>
    <w:rsid w:val="00293E67"/>
    <w:rsid w:val="002C08BC"/>
    <w:rsid w:val="002C7CDF"/>
    <w:rsid w:val="002D3F9E"/>
    <w:rsid w:val="00322372"/>
    <w:rsid w:val="00360D10"/>
    <w:rsid w:val="00394C9B"/>
    <w:rsid w:val="003C3339"/>
    <w:rsid w:val="003F707F"/>
    <w:rsid w:val="00432ECF"/>
    <w:rsid w:val="00433E77"/>
    <w:rsid w:val="005324BD"/>
    <w:rsid w:val="00572AB9"/>
    <w:rsid w:val="00573755"/>
    <w:rsid w:val="00637602"/>
    <w:rsid w:val="00644434"/>
    <w:rsid w:val="006926E5"/>
    <w:rsid w:val="0073549B"/>
    <w:rsid w:val="007F53A0"/>
    <w:rsid w:val="008344CC"/>
    <w:rsid w:val="00866041"/>
    <w:rsid w:val="00871801"/>
    <w:rsid w:val="008B4229"/>
    <w:rsid w:val="008D6BDE"/>
    <w:rsid w:val="00972BD3"/>
    <w:rsid w:val="009C1929"/>
    <w:rsid w:val="009C6C35"/>
    <w:rsid w:val="00A41176"/>
    <w:rsid w:val="00A760F0"/>
    <w:rsid w:val="00A946C2"/>
    <w:rsid w:val="00B519BB"/>
    <w:rsid w:val="00C42633"/>
    <w:rsid w:val="00CC2231"/>
    <w:rsid w:val="00D16779"/>
    <w:rsid w:val="00D54994"/>
    <w:rsid w:val="00DC6F2D"/>
    <w:rsid w:val="00F10E3B"/>
    <w:rsid w:val="00F2579E"/>
    <w:rsid w:val="00F73732"/>
    <w:rsid w:val="00F8360C"/>
    <w:rsid w:val="00F93DA1"/>
    <w:rsid w:val="00FE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815ED"/>
  <w15:chartTrackingRefBased/>
  <w15:docId w15:val="{43C322CC-A4DD-4944-A65F-24E8DA6A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rsid w:val="002C08BC"/>
    <w:pPr>
      <w:spacing w:after="0" w:line="240" w:lineRule="auto"/>
    </w:pPr>
    <w:rPr>
      <w:rFonts w:ascii="Calibri" w:eastAsia="宋体" w:hAnsi="Calibri" w:cs="Times New Roman"/>
      <w:sz w:val="20"/>
      <w:szCs w:val="20"/>
      <w:lang w:val="x-none"/>
    </w:rPr>
  </w:style>
  <w:style w:type="character" w:customStyle="1" w:styleId="FootnoteTextChar">
    <w:name w:val="Footnote Text Char"/>
    <w:basedOn w:val="DefaultParagraphFont"/>
    <w:link w:val="FootnoteText"/>
    <w:rsid w:val="002C08BC"/>
    <w:rPr>
      <w:rFonts w:ascii="Calibri" w:eastAsia="宋体" w:hAnsi="Calibri" w:cs="Times New Roman"/>
      <w:sz w:val="20"/>
      <w:szCs w:val="20"/>
      <w:lang w:val="x-none"/>
    </w:rPr>
  </w:style>
  <w:style w:type="character" w:styleId="Hyperlink">
    <w:name w:val="Hyperlink"/>
    <w:uiPriority w:val="99"/>
    <w:rsid w:val="002C08BC"/>
    <w:rPr>
      <w:rFonts w:cs="Times New Roman"/>
      <w:color w:val="0000FF"/>
      <w:u w:val="single"/>
    </w:rPr>
  </w:style>
  <w:style w:type="character" w:styleId="FootnoteReference">
    <w:name w:val="footnote reference"/>
    <w:rsid w:val="002C08B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72B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BD3"/>
  </w:style>
  <w:style w:type="paragraph" w:styleId="Footer">
    <w:name w:val="footer"/>
    <w:basedOn w:val="Normal"/>
    <w:link w:val="FooterChar"/>
    <w:uiPriority w:val="99"/>
    <w:unhideWhenUsed/>
    <w:rsid w:val="00972B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BD3"/>
  </w:style>
  <w:style w:type="paragraph" w:styleId="ListParagraph">
    <w:name w:val="List Paragraph"/>
    <w:basedOn w:val="Normal"/>
    <w:uiPriority w:val="34"/>
    <w:qFormat/>
    <w:rsid w:val="00DC6F2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pus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Du, Tingting (ELS-SHG)</dc:creator>
  <cp:keywords/>
  <dc:description/>
  <cp:lastModifiedBy>Lin, Lisa (ELS-BEI)</cp:lastModifiedBy>
  <cp:revision>9</cp:revision>
  <dcterms:created xsi:type="dcterms:W3CDTF">2019-01-10T01:20:00Z</dcterms:created>
  <dcterms:modified xsi:type="dcterms:W3CDTF">2019-04-24T02:54:00Z</dcterms:modified>
</cp:coreProperties>
</file>