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3E0" w:rsidRDefault="003538E8">
      <w:pPr>
        <w:spacing w:line="360" w:lineRule="auto"/>
        <w:jc w:val="left"/>
        <w:textAlignment w:val="baseline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附件1  活动主题及报告清单（合计100块KT板（4个电子书系列含89本书、2个视频系列含10个视频约105分钟，封面1张，尺寸：110*80cm）</w:t>
      </w:r>
    </w:p>
    <w:p w:rsidR="008903E0" w:rsidRDefault="008903E0">
      <w:pPr>
        <w:widowControl/>
        <w:jc w:val="left"/>
        <w:textAlignment w:val="center"/>
        <w:rPr>
          <w:rFonts w:ascii="宋体" w:eastAsia="宋体" w:hAnsi="宋体" w:cs="宋体"/>
          <w:b/>
          <w:bCs/>
          <w:sz w:val="18"/>
          <w:szCs w:val="18"/>
        </w:rPr>
      </w:pPr>
    </w:p>
    <w:p w:rsidR="008903E0" w:rsidRDefault="003538E8">
      <w:pPr>
        <w:widowControl/>
        <w:jc w:val="left"/>
        <w:textAlignment w:val="center"/>
        <w:rPr>
          <w:rFonts w:ascii="宋体" w:eastAsia="宋体" w:hAnsi="宋体" w:cs="宋体"/>
          <w:b/>
          <w:bCs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sz w:val="18"/>
          <w:szCs w:val="18"/>
        </w:rPr>
        <w:t>系列</w:t>
      </w:r>
      <w:proofErr w:type="gramStart"/>
      <w:r>
        <w:rPr>
          <w:rFonts w:ascii="宋体" w:eastAsia="宋体" w:hAnsi="宋体" w:cs="宋体" w:hint="eastAsia"/>
          <w:b/>
          <w:bCs/>
          <w:sz w:val="18"/>
          <w:szCs w:val="18"/>
        </w:rPr>
        <w:t>一</w:t>
      </w:r>
      <w:proofErr w:type="gramEnd"/>
      <w:r>
        <w:rPr>
          <w:rFonts w:ascii="宋体" w:eastAsia="宋体" w:hAnsi="宋体" w:cs="宋体" w:hint="eastAsia"/>
          <w:b/>
          <w:bCs/>
          <w:sz w:val="18"/>
          <w:szCs w:val="18"/>
        </w:rPr>
        <w:t>：主题图书(2个专题，共30本）</w:t>
      </w:r>
    </w:p>
    <w:p w:rsidR="008903E0" w:rsidRDefault="003538E8">
      <w:pPr>
        <w:spacing w:line="360" w:lineRule="auto"/>
        <w:jc w:val="left"/>
        <w:textAlignment w:val="baseline"/>
        <w:rPr>
          <w:rFonts w:ascii="宋体" w:eastAsia="宋体" w:hAnsi="宋体" w:cs="宋体"/>
          <w:b/>
          <w:kern w:val="0"/>
          <w:sz w:val="22"/>
          <w:lang w:bidi="ar"/>
        </w:rPr>
      </w:pPr>
      <w:r>
        <w:rPr>
          <w:rFonts w:ascii="宋体" w:eastAsia="宋体" w:hAnsi="宋体" w:cs="宋体" w:hint="eastAsia"/>
          <w:b/>
          <w:bCs/>
          <w:kern w:val="0"/>
          <w:sz w:val="18"/>
          <w:szCs w:val="18"/>
          <w:lang w:bidi="ar"/>
        </w:rPr>
        <w:t>(1)习近平新时代中国特色社会主义思想丛书（12本）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7"/>
        <w:gridCol w:w="6919"/>
      </w:tblGrid>
      <w:tr w:rsidR="008903E0">
        <w:trPr>
          <w:trHeight w:val="400"/>
        </w:trPr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名称</w:t>
            </w:r>
          </w:p>
        </w:tc>
      </w:tr>
      <w:tr w:rsidR="008903E0">
        <w:trPr>
          <w:trHeight w:val="400"/>
        </w:trPr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走中国特色社会主义乡村振兴道路</w:t>
            </w:r>
          </w:p>
        </w:tc>
      </w:tr>
      <w:tr w:rsidR="008903E0">
        <w:trPr>
          <w:trHeight w:val="400"/>
        </w:trPr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习近平新时代中国特色社会主义外交思想研究</w:t>
            </w:r>
          </w:p>
        </w:tc>
      </w:tr>
      <w:tr w:rsidR="008903E0">
        <w:trPr>
          <w:trHeight w:val="400"/>
        </w:trPr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习近平新时代治国理政的历史观</w:t>
            </w:r>
          </w:p>
        </w:tc>
      </w:tr>
      <w:tr w:rsidR="008903E0">
        <w:trPr>
          <w:trHeight w:val="400"/>
        </w:trPr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实现新时代中国特色社会主义文艺的历史使命</w:t>
            </w:r>
          </w:p>
        </w:tc>
      </w:tr>
      <w:tr w:rsidR="008903E0">
        <w:trPr>
          <w:trHeight w:val="400"/>
        </w:trPr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生态文明建设的理论构建与实践探索</w:t>
            </w:r>
          </w:p>
        </w:tc>
      </w:tr>
      <w:tr w:rsidR="008903E0">
        <w:trPr>
          <w:trHeight w:val="400"/>
        </w:trPr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4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深入推进新时代党的建设新的伟大工程</w:t>
            </w:r>
          </w:p>
        </w:tc>
      </w:tr>
      <w:tr w:rsidR="008903E0">
        <w:trPr>
          <w:trHeight w:val="400"/>
        </w:trPr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4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全面依法治国 建设法治中国</w:t>
            </w:r>
          </w:p>
        </w:tc>
      </w:tr>
      <w:tr w:rsidR="008903E0">
        <w:trPr>
          <w:trHeight w:val="400"/>
        </w:trPr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4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全面从严治党永远在路上</w:t>
            </w:r>
          </w:p>
        </w:tc>
      </w:tr>
      <w:tr w:rsidR="008903E0">
        <w:trPr>
          <w:trHeight w:val="400"/>
        </w:trPr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4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开辟当代马克思主义哲学新境界</w:t>
            </w:r>
          </w:p>
        </w:tc>
      </w:tr>
      <w:tr w:rsidR="008903E0">
        <w:trPr>
          <w:trHeight w:val="400"/>
        </w:trPr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4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建设新时代社会主义文化强国</w:t>
            </w:r>
          </w:p>
        </w:tc>
      </w:tr>
      <w:tr w:rsidR="008903E0">
        <w:trPr>
          <w:trHeight w:val="400"/>
        </w:trPr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4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坚持以人民为中心的新发展理念</w:t>
            </w:r>
          </w:p>
        </w:tc>
      </w:tr>
      <w:tr w:rsidR="008903E0">
        <w:trPr>
          <w:trHeight w:val="400"/>
        </w:trPr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4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构建新时代中国特色社会主义政治经济学</w:t>
            </w:r>
          </w:p>
        </w:tc>
      </w:tr>
      <w:tr w:rsidR="008903E0">
        <w:trPr>
          <w:trHeight w:val="40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8903E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8903E0" w:rsidRDefault="003538E8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（2）理解中国系列书系（18本）</w:t>
            </w:r>
          </w:p>
        </w:tc>
      </w:tr>
      <w:tr w:rsidR="008903E0">
        <w:trPr>
          <w:trHeight w:val="400"/>
        </w:trPr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名称</w:t>
            </w:r>
          </w:p>
        </w:tc>
      </w:tr>
      <w:tr w:rsidR="008903E0">
        <w:trPr>
          <w:trHeight w:val="400"/>
        </w:trPr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破解中国经济发展之谜</w:t>
            </w:r>
          </w:p>
        </w:tc>
      </w:tr>
      <w:tr w:rsidR="008903E0">
        <w:trPr>
          <w:trHeight w:val="400"/>
        </w:trPr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中国社会巨变和治理</w:t>
            </w:r>
          </w:p>
        </w:tc>
      </w:tr>
      <w:tr w:rsidR="008903E0">
        <w:trPr>
          <w:trHeight w:val="400"/>
        </w:trPr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当代中国的中央地方关系</w:t>
            </w:r>
          </w:p>
        </w:tc>
      </w:tr>
      <w:tr w:rsidR="008903E0">
        <w:trPr>
          <w:trHeight w:val="400"/>
        </w:trPr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中国的民主道路</w:t>
            </w:r>
          </w:p>
        </w:tc>
      </w:tr>
      <w:tr w:rsidR="008903E0">
        <w:trPr>
          <w:trHeight w:val="400"/>
        </w:trPr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中国的环境治理与生态建设</w:t>
            </w:r>
          </w:p>
        </w:tc>
      </w:tr>
      <w:tr w:rsidR="008903E0">
        <w:trPr>
          <w:trHeight w:val="400"/>
        </w:trPr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4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中国经济改革大逻辑</w:t>
            </w:r>
          </w:p>
        </w:tc>
      </w:tr>
      <w:tr w:rsidR="008903E0">
        <w:trPr>
          <w:trHeight w:val="400"/>
        </w:trPr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4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走向人人享有保障的社会：当代中国社会保障的制度变迁</w:t>
            </w:r>
          </w:p>
        </w:tc>
      </w:tr>
      <w:tr w:rsidR="008903E0">
        <w:trPr>
          <w:trHeight w:val="400"/>
        </w:trPr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4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中国何以稳定：来自田野的观察与思考</w:t>
            </w:r>
          </w:p>
        </w:tc>
      </w:tr>
      <w:tr w:rsidR="008903E0">
        <w:trPr>
          <w:trHeight w:val="400"/>
        </w:trPr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4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中国战略新布局</w:t>
            </w:r>
          </w:p>
        </w:tc>
      </w:tr>
      <w:tr w:rsidR="008903E0">
        <w:trPr>
          <w:trHeight w:val="400"/>
        </w:trPr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4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中国特色解决民族问题之路</w:t>
            </w:r>
          </w:p>
        </w:tc>
      </w:tr>
      <w:tr w:rsidR="008903E0">
        <w:trPr>
          <w:trHeight w:val="400"/>
        </w:trPr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4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中国的价值观</w:t>
            </w:r>
          </w:p>
        </w:tc>
      </w:tr>
      <w:tr w:rsidR="008903E0">
        <w:trPr>
          <w:trHeight w:val="400"/>
        </w:trPr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4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中国的法治道路</w:t>
            </w:r>
          </w:p>
        </w:tc>
      </w:tr>
      <w:tr w:rsidR="008903E0">
        <w:trPr>
          <w:trHeight w:val="400"/>
        </w:trPr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lastRenderedPageBreak/>
              <w:t>13</w:t>
            </w:r>
          </w:p>
        </w:tc>
        <w:tc>
          <w:tcPr>
            <w:tcW w:w="4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中国的和平发展道路</w:t>
            </w:r>
          </w:p>
        </w:tc>
      </w:tr>
      <w:tr w:rsidR="008903E0">
        <w:trPr>
          <w:trHeight w:val="400"/>
        </w:trPr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4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中国工业化的道路：奋进与包容</w:t>
            </w:r>
          </w:p>
        </w:tc>
      </w:tr>
      <w:tr w:rsidR="008903E0">
        <w:trPr>
          <w:trHeight w:val="404"/>
        </w:trPr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4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中华文化简明读本</w:t>
            </w:r>
          </w:p>
        </w:tc>
      </w:tr>
      <w:tr w:rsidR="008903E0">
        <w:trPr>
          <w:trHeight w:val="400"/>
        </w:trPr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4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治理南山：深圳经验的南山样本</w:t>
            </w:r>
          </w:p>
        </w:tc>
      </w:tr>
      <w:tr w:rsidR="008903E0">
        <w:trPr>
          <w:trHeight w:val="400"/>
        </w:trPr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4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法治建设的中国路径</w:t>
            </w:r>
          </w:p>
        </w:tc>
      </w:tr>
      <w:tr w:rsidR="008903E0">
        <w:trPr>
          <w:trHeight w:val="400"/>
        </w:trPr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4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理解中国制造</w:t>
            </w:r>
          </w:p>
        </w:tc>
      </w:tr>
    </w:tbl>
    <w:p w:rsidR="008903E0" w:rsidRDefault="008903E0">
      <w:pPr>
        <w:spacing w:line="360" w:lineRule="auto"/>
        <w:jc w:val="left"/>
        <w:textAlignment w:val="baseline"/>
        <w:rPr>
          <w:rFonts w:ascii="宋体" w:eastAsia="宋体" w:hAnsi="宋体" w:cs="宋体"/>
          <w:b/>
          <w:bCs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6911"/>
      </w:tblGrid>
      <w:tr w:rsidR="008903E0">
        <w:trPr>
          <w:trHeight w:val="38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系列二：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四史学习（4个专题，共35本）</w:t>
            </w:r>
          </w:p>
        </w:tc>
      </w:tr>
      <w:tr w:rsidR="008903E0">
        <w:trPr>
          <w:trHeight w:val="38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(1)党的历史（7本)</w:t>
            </w:r>
          </w:p>
        </w:tc>
      </w:tr>
      <w:tr w:rsidR="008903E0">
        <w:trPr>
          <w:trHeight w:val="380"/>
        </w:trPr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名称</w:t>
            </w:r>
          </w:p>
        </w:tc>
      </w:tr>
      <w:tr w:rsidR="008903E0">
        <w:trPr>
          <w:trHeight w:val="380"/>
        </w:trPr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旗帜和道路：中国特色社会主义论集</w:t>
            </w:r>
          </w:p>
        </w:tc>
      </w:tr>
      <w:tr w:rsidR="008903E0">
        <w:trPr>
          <w:trHeight w:val="380"/>
        </w:trPr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迈上新征程的中国经济社会发展</w:t>
            </w:r>
          </w:p>
        </w:tc>
      </w:tr>
      <w:tr w:rsidR="008903E0">
        <w:trPr>
          <w:trHeight w:val="380"/>
        </w:trPr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中国道路及其本源意义</w:t>
            </w:r>
          </w:p>
        </w:tc>
      </w:tr>
      <w:tr w:rsidR="008903E0">
        <w:trPr>
          <w:trHeight w:val="380"/>
        </w:trPr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大的历史时代与中国特色社会主义新时代</w:t>
            </w:r>
          </w:p>
        </w:tc>
      </w:tr>
      <w:tr w:rsidR="008903E0">
        <w:trPr>
          <w:trHeight w:val="380"/>
        </w:trPr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中国共产党人的战略思维</w:t>
            </w:r>
          </w:p>
        </w:tc>
      </w:tr>
      <w:tr w:rsidR="008903E0">
        <w:trPr>
          <w:trHeight w:val="380"/>
        </w:trPr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4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中国共产党人的理想信念</w:t>
            </w:r>
          </w:p>
        </w:tc>
      </w:tr>
      <w:tr w:rsidR="008903E0">
        <w:trPr>
          <w:trHeight w:val="380"/>
        </w:trPr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4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中国共产党与中国政治的发展</w:t>
            </w:r>
          </w:p>
        </w:tc>
      </w:tr>
      <w:tr w:rsidR="008903E0">
        <w:trPr>
          <w:trHeight w:val="38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(2)新中国史（8本）</w:t>
            </w:r>
          </w:p>
        </w:tc>
      </w:tr>
      <w:tr w:rsidR="008903E0">
        <w:trPr>
          <w:trHeight w:val="380"/>
        </w:trPr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名称</w:t>
            </w:r>
          </w:p>
        </w:tc>
      </w:tr>
      <w:tr w:rsidR="008903E0">
        <w:trPr>
          <w:trHeight w:val="380"/>
        </w:trPr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新中国生态文明建设70年</w:t>
            </w:r>
          </w:p>
        </w:tc>
      </w:tr>
      <w:tr w:rsidR="008903E0">
        <w:trPr>
          <w:trHeight w:val="380"/>
        </w:trPr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新中国农业农村发展研究70年</w:t>
            </w:r>
          </w:p>
        </w:tc>
      </w:tr>
      <w:tr w:rsidR="008903E0">
        <w:trPr>
          <w:trHeight w:val="380"/>
        </w:trPr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新中国历史学研究70年</w:t>
            </w:r>
          </w:p>
        </w:tc>
      </w:tr>
      <w:tr w:rsidR="008903E0">
        <w:trPr>
          <w:trHeight w:val="380"/>
        </w:trPr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新中国马克思主义研究70年</w:t>
            </w:r>
          </w:p>
        </w:tc>
      </w:tr>
      <w:tr w:rsidR="008903E0">
        <w:trPr>
          <w:trHeight w:val="380"/>
        </w:trPr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新中国经济建设70年</w:t>
            </w:r>
          </w:p>
        </w:tc>
      </w:tr>
      <w:tr w:rsidR="008903E0">
        <w:trPr>
          <w:trHeight w:val="380"/>
        </w:trPr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4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新中国社会建设70年</w:t>
            </w:r>
          </w:p>
        </w:tc>
      </w:tr>
      <w:tr w:rsidR="008903E0">
        <w:trPr>
          <w:trHeight w:val="380"/>
        </w:trPr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4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新中国法治建设70年</w:t>
            </w:r>
          </w:p>
        </w:tc>
      </w:tr>
      <w:tr w:rsidR="008903E0">
        <w:trPr>
          <w:trHeight w:val="380"/>
        </w:trPr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4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新中国政治学研究70年</w:t>
            </w:r>
          </w:p>
        </w:tc>
      </w:tr>
      <w:tr w:rsidR="008903E0">
        <w:trPr>
          <w:trHeight w:val="38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(3)改革开放史（11本）</w:t>
            </w:r>
          </w:p>
        </w:tc>
      </w:tr>
      <w:tr w:rsidR="008903E0">
        <w:trPr>
          <w:trHeight w:val="380"/>
        </w:trPr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名称</w:t>
            </w:r>
          </w:p>
        </w:tc>
      </w:tr>
      <w:tr w:rsidR="008903E0">
        <w:trPr>
          <w:trHeight w:val="380"/>
        </w:trPr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中国改革开放：实践历程与理论探索</w:t>
            </w:r>
          </w:p>
        </w:tc>
      </w:tr>
      <w:tr w:rsidR="008903E0">
        <w:trPr>
          <w:trHeight w:val="380"/>
        </w:trPr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100个改革开放精彩瞬间</w:t>
            </w:r>
          </w:p>
        </w:tc>
      </w:tr>
      <w:tr w:rsidR="008903E0">
        <w:trPr>
          <w:trHeight w:val="380"/>
        </w:trPr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回顾与展望：改革开放以来中国的政治建设与政治发展</w:t>
            </w:r>
          </w:p>
        </w:tc>
      </w:tr>
      <w:tr w:rsidR="008903E0">
        <w:trPr>
          <w:trHeight w:val="380"/>
        </w:trPr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改革开放40年社会发展与变迁</w:t>
            </w:r>
          </w:p>
        </w:tc>
      </w:tr>
      <w:tr w:rsidR="008903E0">
        <w:trPr>
          <w:trHeight w:val="380"/>
        </w:trPr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改革开放与中国当代史</w:t>
            </w:r>
          </w:p>
        </w:tc>
      </w:tr>
      <w:tr w:rsidR="008903E0">
        <w:trPr>
          <w:trHeight w:val="380"/>
        </w:trPr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lastRenderedPageBreak/>
              <w:t>6</w:t>
            </w:r>
          </w:p>
        </w:tc>
        <w:tc>
          <w:tcPr>
            <w:tcW w:w="4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四十不惑：中国改革开放发展经验分享</w:t>
            </w:r>
          </w:p>
        </w:tc>
      </w:tr>
      <w:tr w:rsidR="008903E0">
        <w:trPr>
          <w:trHeight w:val="380"/>
        </w:trPr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4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35位著名学者纵论改革开放</w:t>
            </w:r>
          </w:p>
        </w:tc>
      </w:tr>
      <w:tr w:rsidR="008903E0">
        <w:trPr>
          <w:trHeight w:val="380"/>
        </w:trPr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4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改革开放与新时代中国特色社会主义</w:t>
            </w:r>
          </w:p>
        </w:tc>
      </w:tr>
      <w:tr w:rsidR="008903E0">
        <w:trPr>
          <w:trHeight w:val="380"/>
        </w:trPr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4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萧山记忆：改革开放40年启示录</w:t>
            </w:r>
          </w:p>
        </w:tc>
      </w:tr>
      <w:tr w:rsidR="008903E0">
        <w:trPr>
          <w:trHeight w:val="380"/>
        </w:trPr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4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“一带一路”与改革开放</w:t>
            </w:r>
          </w:p>
        </w:tc>
      </w:tr>
      <w:tr w:rsidR="008903E0">
        <w:trPr>
          <w:trHeight w:val="380"/>
        </w:trPr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4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逐梦自由贸易港：我在海南的33年</w:t>
            </w:r>
          </w:p>
        </w:tc>
      </w:tr>
      <w:tr w:rsidR="008903E0">
        <w:trPr>
          <w:trHeight w:val="38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(4)社会主义发展史（9本）</w:t>
            </w:r>
          </w:p>
        </w:tc>
      </w:tr>
      <w:tr w:rsidR="008903E0">
        <w:trPr>
          <w:trHeight w:val="380"/>
        </w:trPr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名称</w:t>
            </w:r>
          </w:p>
        </w:tc>
      </w:tr>
      <w:tr w:rsidR="008903E0">
        <w:trPr>
          <w:trHeight w:val="380"/>
        </w:trPr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新中国社会主义发展道路70年</w:t>
            </w:r>
          </w:p>
        </w:tc>
      </w:tr>
      <w:tr w:rsidR="008903E0">
        <w:trPr>
          <w:trHeight w:val="380"/>
        </w:trPr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深圳经验与中国特色社会主义道路</w:t>
            </w:r>
          </w:p>
        </w:tc>
      </w:tr>
      <w:tr w:rsidR="008903E0">
        <w:trPr>
          <w:trHeight w:val="380"/>
        </w:trPr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新大众哲学：简明本</w:t>
            </w:r>
          </w:p>
        </w:tc>
      </w:tr>
      <w:tr w:rsidR="008903E0">
        <w:trPr>
          <w:trHeight w:val="380"/>
        </w:trPr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中国特色大国外交：内涵与路径</w:t>
            </w:r>
          </w:p>
        </w:tc>
      </w:tr>
      <w:tr w:rsidR="008903E0">
        <w:trPr>
          <w:trHeight w:val="380"/>
        </w:trPr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中华传统文化与中国特色社会主义</w:t>
            </w:r>
          </w:p>
        </w:tc>
      </w:tr>
      <w:tr w:rsidR="008903E0">
        <w:trPr>
          <w:trHeight w:val="380"/>
        </w:trPr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4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加快构建中国特色哲学社会科学</w:t>
            </w:r>
          </w:p>
        </w:tc>
      </w:tr>
      <w:tr w:rsidR="008903E0">
        <w:trPr>
          <w:trHeight w:val="380"/>
        </w:trPr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4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中国智慧</w:t>
            </w:r>
          </w:p>
        </w:tc>
      </w:tr>
      <w:tr w:rsidR="008903E0">
        <w:trPr>
          <w:trHeight w:val="380"/>
        </w:trPr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4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奋斗与梦想：近代以来中国人的百年追梦历程</w:t>
            </w:r>
          </w:p>
        </w:tc>
      </w:tr>
      <w:tr w:rsidR="008903E0">
        <w:trPr>
          <w:trHeight w:val="380"/>
        </w:trPr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4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成长的烦恼：中国迈向现代化进程中的挑战及应对</w:t>
            </w:r>
          </w:p>
        </w:tc>
      </w:tr>
    </w:tbl>
    <w:p w:rsidR="008903E0" w:rsidRDefault="008903E0">
      <w:pPr>
        <w:spacing w:line="360" w:lineRule="auto"/>
        <w:jc w:val="left"/>
        <w:textAlignment w:val="baseline"/>
        <w:rPr>
          <w:rFonts w:ascii="宋体" w:eastAsia="宋体" w:hAnsi="宋体" w:cs="宋体"/>
          <w:b/>
          <w:bCs/>
          <w:sz w:val="24"/>
          <w:szCs w:val="24"/>
        </w:rPr>
      </w:pPr>
    </w:p>
    <w:p w:rsidR="008903E0" w:rsidRDefault="003538E8">
      <w:pPr>
        <w:spacing w:line="360" w:lineRule="auto"/>
        <w:jc w:val="left"/>
        <w:textAlignment w:val="baseline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18"/>
          <w:szCs w:val="18"/>
          <w:lang w:bidi="ar"/>
        </w:rPr>
        <w:t>系列三：</w:t>
      </w:r>
      <w:r>
        <w:rPr>
          <w:rFonts w:ascii="宋体" w:eastAsia="宋体" w:hAnsi="宋体" w:cs="宋体"/>
          <w:b/>
          <w:kern w:val="0"/>
          <w:sz w:val="18"/>
          <w:szCs w:val="18"/>
          <w:lang w:bidi="ar"/>
        </w:rPr>
        <w:t>智库报告（24本）</w:t>
      </w:r>
    </w:p>
    <w:tbl>
      <w:tblPr>
        <w:tblW w:w="499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6933"/>
      </w:tblGrid>
      <w:tr w:rsidR="008903E0">
        <w:trPr>
          <w:trHeight w:val="270"/>
        </w:trPr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名称</w:t>
            </w:r>
          </w:p>
        </w:tc>
      </w:tr>
      <w:tr w:rsidR="008903E0">
        <w:trPr>
          <w:trHeight w:val="270"/>
        </w:trPr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中国的脱贫之道</w:t>
            </w:r>
          </w:p>
        </w:tc>
      </w:tr>
      <w:tr w:rsidR="008903E0">
        <w:trPr>
          <w:trHeight w:val="270"/>
        </w:trPr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中国经济报告.2021：迈向现代化新征程</w:t>
            </w:r>
          </w:p>
        </w:tc>
      </w:tr>
      <w:tr w:rsidR="008903E0">
        <w:trPr>
          <w:trHeight w:val="270"/>
        </w:trPr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中国经济报告.2020：大变局下的高质量发展</w:t>
            </w:r>
          </w:p>
        </w:tc>
      </w:tr>
      <w:tr w:rsidR="008903E0">
        <w:trPr>
          <w:trHeight w:val="270"/>
        </w:trPr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大分化时代与新居住展望：中国住房大数据分析报告.2020-2021</w:t>
            </w:r>
          </w:p>
        </w:tc>
      </w:tr>
      <w:tr w:rsidR="008903E0">
        <w:trPr>
          <w:trHeight w:val="270"/>
        </w:trPr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中国区域协调发展指数报告.2020</w:t>
            </w:r>
          </w:p>
        </w:tc>
      </w:tr>
      <w:tr w:rsidR="008903E0">
        <w:trPr>
          <w:trHeight w:val="270"/>
        </w:trPr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4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中国农村发展报告.2021：面向2035年的农业农村现代化</w:t>
            </w:r>
          </w:p>
        </w:tc>
      </w:tr>
      <w:tr w:rsidR="008903E0">
        <w:trPr>
          <w:trHeight w:val="270"/>
        </w:trPr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4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中国小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微企业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发展研究报告.2020</w:t>
            </w:r>
          </w:p>
        </w:tc>
      </w:tr>
      <w:tr w:rsidR="008903E0">
        <w:trPr>
          <w:trHeight w:val="270"/>
        </w:trPr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4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“绿水青山就是金山银山”理念安吉发展报告：2005-2020</w:t>
            </w:r>
          </w:p>
        </w:tc>
      </w:tr>
      <w:tr w:rsidR="008903E0">
        <w:trPr>
          <w:trHeight w:val="270"/>
        </w:trPr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4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中国城市竞争力报告.No.18，劲草迎疾风：中国的城市与楼市</w:t>
            </w:r>
          </w:p>
        </w:tc>
      </w:tr>
      <w:tr w:rsidR="008903E0">
        <w:trPr>
          <w:trHeight w:val="270"/>
        </w:trPr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4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中国城市竞争力报告.No.17，住房：关系国与家</w:t>
            </w:r>
          </w:p>
        </w:tc>
      </w:tr>
      <w:tr w:rsidR="008903E0">
        <w:trPr>
          <w:trHeight w:val="270"/>
        </w:trPr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4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中国国家资产负债表.2020</w:t>
            </w:r>
          </w:p>
        </w:tc>
      </w:tr>
      <w:tr w:rsidR="008903E0">
        <w:trPr>
          <w:trHeight w:val="270"/>
        </w:trPr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4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政府信息公开工作年度报告发布情况评估报告.2019</w:t>
            </w:r>
          </w:p>
        </w:tc>
      </w:tr>
      <w:tr w:rsidR="008903E0">
        <w:trPr>
          <w:trHeight w:val="270"/>
        </w:trPr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4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中国住房发展报告：2019-2020：楼市调控：中流击水应从容</w:t>
            </w:r>
          </w:p>
        </w:tc>
      </w:tr>
      <w:tr w:rsidR="008903E0">
        <w:trPr>
          <w:trHeight w:val="270"/>
        </w:trPr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4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全球城市竞争力报告.2019-2020：跨入城市的世界300年变局</w:t>
            </w:r>
          </w:p>
        </w:tc>
      </w:tr>
      <w:tr w:rsidR="008903E0">
        <w:trPr>
          <w:trHeight w:val="270"/>
        </w:trPr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4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京津冀协同发展指数报告.2020</w:t>
            </w:r>
          </w:p>
        </w:tc>
      </w:tr>
      <w:tr w:rsidR="008903E0">
        <w:trPr>
          <w:trHeight w:val="270"/>
        </w:trPr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4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健康中国指数报告.2021</w:t>
            </w:r>
          </w:p>
        </w:tc>
      </w:tr>
      <w:tr w:rsidR="008903E0">
        <w:trPr>
          <w:trHeight w:val="270"/>
        </w:trPr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4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生态文明与绿色发展研究报告.2020</w:t>
            </w:r>
          </w:p>
        </w:tc>
      </w:tr>
      <w:tr w:rsidR="008903E0">
        <w:trPr>
          <w:trHeight w:val="270"/>
        </w:trPr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lastRenderedPageBreak/>
              <w:t>18</w:t>
            </w:r>
          </w:p>
        </w:tc>
        <w:tc>
          <w:tcPr>
            <w:tcW w:w="4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中国金融报告2020：新发展格局下的金融变革</w:t>
            </w:r>
          </w:p>
        </w:tc>
      </w:tr>
      <w:tr w:rsidR="008903E0">
        <w:trPr>
          <w:trHeight w:val="270"/>
        </w:trPr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4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粤港澳大湾区可持续发展指数报告</w:t>
            </w:r>
          </w:p>
        </w:tc>
      </w:tr>
      <w:tr w:rsidR="008903E0">
        <w:trPr>
          <w:trHeight w:val="270"/>
        </w:trPr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4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中国海外投资国家风险评级报告.2020</w:t>
            </w:r>
          </w:p>
        </w:tc>
      </w:tr>
      <w:tr w:rsidR="008903E0">
        <w:trPr>
          <w:trHeight w:val="270"/>
        </w:trPr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4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中国对外贸易报告.2019-2020</w:t>
            </w:r>
          </w:p>
        </w:tc>
      </w:tr>
      <w:tr w:rsidR="008903E0">
        <w:trPr>
          <w:trHeight w:val="270"/>
        </w:trPr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4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中国县域经济发展报告.2020</w:t>
            </w:r>
          </w:p>
        </w:tc>
      </w:tr>
      <w:tr w:rsidR="008903E0">
        <w:trPr>
          <w:trHeight w:val="270"/>
        </w:trPr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4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中国绿色智慧城市发展智库报告.2021</w:t>
            </w:r>
          </w:p>
        </w:tc>
      </w:tr>
      <w:tr w:rsidR="008903E0">
        <w:trPr>
          <w:trHeight w:val="270"/>
        </w:trPr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4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“一带一路”手册：2020版</w:t>
            </w:r>
          </w:p>
        </w:tc>
      </w:tr>
    </w:tbl>
    <w:p w:rsidR="008903E0" w:rsidRDefault="008903E0">
      <w:pPr>
        <w:spacing w:line="360" w:lineRule="auto"/>
        <w:jc w:val="left"/>
        <w:textAlignment w:val="baseline"/>
        <w:rPr>
          <w:rFonts w:ascii="宋体" w:eastAsia="宋体" w:hAnsi="宋体" w:cs="宋体"/>
          <w:b/>
          <w:b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1"/>
        <w:gridCol w:w="6955"/>
      </w:tblGrid>
      <w:tr w:rsidR="008903E0">
        <w:trPr>
          <w:trHeight w:val="272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系列四：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党史学习:铭记党史忆时艰 不忘初心勇担当（5个视频）</w:t>
            </w:r>
          </w:p>
        </w:tc>
      </w:tr>
      <w:tr w:rsidR="008903E0">
        <w:trPr>
          <w:trHeight w:val="272"/>
        </w:trPr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名称</w:t>
            </w:r>
          </w:p>
        </w:tc>
      </w:tr>
      <w:tr w:rsidR="008903E0">
        <w:trPr>
          <w:trHeight w:val="272"/>
        </w:trPr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中国最早的马克思主义者</w:t>
            </w:r>
          </w:p>
        </w:tc>
      </w:tr>
      <w:tr w:rsidR="008903E0">
        <w:trPr>
          <w:trHeight w:val="272"/>
        </w:trPr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党章的故事</w:t>
            </w:r>
          </w:p>
        </w:tc>
      </w:tr>
      <w:tr w:rsidR="008903E0">
        <w:trPr>
          <w:trHeight w:val="272"/>
        </w:trPr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伟大的历史转折——遵义会议</w:t>
            </w:r>
          </w:p>
        </w:tc>
      </w:tr>
      <w:tr w:rsidR="008903E0">
        <w:trPr>
          <w:trHeight w:val="272"/>
        </w:trPr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伟大转折——党的十一届三中全会</w:t>
            </w:r>
          </w:p>
        </w:tc>
      </w:tr>
      <w:tr w:rsidR="008903E0">
        <w:trPr>
          <w:trHeight w:val="272"/>
        </w:trPr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中国特色社会主义进入新时代</w:t>
            </w:r>
          </w:p>
        </w:tc>
      </w:tr>
      <w:tr w:rsidR="008903E0">
        <w:trPr>
          <w:trHeight w:val="272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8903E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8903E0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903E0">
        <w:trPr>
          <w:trHeight w:val="272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系列五：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学党章（5个视频）</w:t>
            </w:r>
          </w:p>
        </w:tc>
      </w:tr>
      <w:tr w:rsidR="008903E0">
        <w:trPr>
          <w:trHeight w:val="272"/>
        </w:trPr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名称</w:t>
            </w:r>
          </w:p>
        </w:tc>
      </w:tr>
      <w:tr w:rsidR="008903E0">
        <w:trPr>
          <w:trHeight w:val="272"/>
        </w:trPr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党章的性质、地位、作用概述</w:t>
            </w:r>
          </w:p>
        </w:tc>
      </w:tr>
      <w:tr w:rsidR="008903E0">
        <w:trPr>
          <w:trHeight w:val="272"/>
        </w:trPr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 xml:space="preserve">信仰对一个民族、一个集团、一个人的重要作用 </w:t>
            </w:r>
          </w:p>
        </w:tc>
      </w:tr>
      <w:tr w:rsidR="008903E0">
        <w:trPr>
          <w:trHeight w:val="272"/>
        </w:trPr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永葆共产党人的精神品质、性质宗旨</w:t>
            </w:r>
          </w:p>
        </w:tc>
      </w:tr>
      <w:tr w:rsidR="008903E0">
        <w:trPr>
          <w:trHeight w:val="272"/>
        </w:trPr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深入学习党章需要解决深层次逻辑问题</w:t>
            </w:r>
          </w:p>
        </w:tc>
      </w:tr>
      <w:tr w:rsidR="008903E0">
        <w:trPr>
          <w:trHeight w:val="272"/>
        </w:trPr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03E0" w:rsidRDefault="003538E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 xml:space="preserve">党章是中国共产党人的行动指南 </w:t>
            </w:r>
          </w:p>
        </w:tc>
      </w:tr>
    </w:tbl>
    <w:p w:rsidR="008903E0" w:rsidRDefault="008903E0">
      <w:pPr>
        <w:spacing w:line="360" w:lineRule="auto"/>
        <w:jc w:val="left"/>
        <w:textAlignment w:val="baseline"/>
        <w:rPr>
          <w:rFonts w:ascii="宋体" w:eastAsia="宋体" w:hAnsi="宋体" w:cs="宋体" w:hint="eastAsia"/>
          <w:b/>
          <w:bCs/>
          <w:sz w:val="24"/>
          <w:szCs w:val="24"/>
        </w:rPr>
      </w:pPr>
      <w:bookmarkStart w:id="0" w:name="_GoBack"/>
      <w:bookmarkEnd w:id="0"/>
    </w:p>
    <w:sectPr w:rsidR="00890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280CA0B"/>
    <w:multiLevelType w:val="singleLevel"/>
    <w:tmpl w:val="B280CA0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C65"/>
    <w:rsid w:val="00002159"/>
    <w:rsid w:val="000978D8"/>
    <w:rsid w:val="000B2A5E"/>
    <w:rsid w:val="000C50D6"/>
    <w:rsid w:val="00120CFD"/>
    <w:rsid w:val="0016733F"/>
    <w:rsid w:val="00173700"/>
    <w:rsid w:val="001A6729"/>
    <w:rsid w:val="001B2711"/>
    <w:rsid w:val="00297317"/>
    <w:rsid w:val="002B5BE7"/>
    <w:rsid w:val="002E256A"/>
    <w:rsid w:val="002E7110"/>
    <w:rsid w:val="002F2446"/>
    <w:rsid w:val="002F5B93"/>
    <w:rsid w:val="0033410D"/>
    <w:rsid w:val="003538E8"/>
    <w:rsid w:val="003740E1"/>
    <w:rsid w:val="00396669"/>
    <w:rsid w:val="003C2868"/>
    <w:rsid w:val="0042214F"/>
    <w:rsid w:val="00470461"/>
    <w:rsid w:val="00496509"/>
    <w:rsid w:val="004A5BC0"/>
    <w:rsid w:val="004B30DF"/>
    <w:rsid w:val="005F6574"/>
    <w:rsid w:val="00622A03"/>
    <w:rsid w:val="006968D3"/>
    <w:rsid w:val="006A168C"/>
    <w:rsid w:val="006E6D4A"/>
    <w:rsid w:val="00716D19"/>
    <w:rsid w:val="007228C5"/>
    <w:rsid w:val="008903E0"/>
    <w:rsid w:val="008B40CA"/>
    <w:rsid w:val="00901953"/>
    <w:rsid w:val="00902445"/>
    <w:rsid w:val="00924771"/>
    <w:rsid w:val="009328BB"/>
    <w:rsid w:val="009745F4"/>
    <w:rsid w:val="00A2163A"/>
    <w:rsid w:val="00A40515"/>
    <w:rsid w:val="00AE67DE"/>
    <w:rsid w:val="00B11E1C"/>
    <w:rsid w:val="00B50BA2"/>
    <w:rsid w:val="00B65049"/>
    <w:rsid w:val="00B6511D"/>
    <w:rsid w:val="00B93680"/>
    <w:rsid w:val="00BE5B81"/>
    <w:rsid w:val="00C31AC6"/>
    <w:rsid w:val="00D60A90"/>
    <w:rsid w:val="00E14DE3"/>
    <w:rsid w:val="00E25C45"/>
    <w:rsid w:val="00E442B8"/>
    <w:rsid w:val="00E90E62"/>
    <w:rsid w:val="00F70889"/>
    <w:rsid w:val="00FA748D"/>
    <w:rsid w:val="00FB1C65"/>
    <w:rsid w:val="00FE0116"/>
    <w:rsid w:val="026E2108"/>
    <w:rsid w:val="04A14807"/>
    <w:rsid w:val="07131716"/>
    <w:rsid w:val="071B0CC0"/>
    <w:rsid w:val="0745384C"/>
    <w:rsid w:val="0BD22349"/>
    <w:rsid w:val="0D3F1178"/>
    <w:rsid w:val="0E723DC9"/>
    <w:rsid w:val="0FA152C1"/>
    <w:rsid w:val="13751497"/>
    <w:rsid w:val="13A64D0C"/>
    <w:rsid w:val="1D3A1B1E"/>
    <w:rsid w:val="1F1552FC"/>
    <w:rsid w:val="1F6E30F1"/>
    <w:rsid w:val="26A5448A"/>
    <w:rsid w:val="31717ABC"/>
    <w:rsid w:val="34B26AAE"/>
    <w:rsid w:val="34C14A3C"/>
    <w:rsid w:val="35BC2D6F"/>
    <w:rsid w:val="38B27E97"/>
    <w:rsid w:val="3AC0702D"/>
    <w:rsid w:val="3CC00115"/>
    <w:rsid w:val="3CC32B9D"/>
    <w:rsid w:val="3CE368BA"/>
    <w:rsid w:val="3D136199"/>
    <w:rsid w:val="444156BB"/>
    <w:rsid w:val="4467488A"/>
    <w:rsid w:val="45DE7272"/>
    <w:rsid w:val="47D474EC"/>
    <w:rsid w:val="481334F1"/>
    <w:rsid w:val="4AAD1049"/>
    <w:rsid w:val="4F7A55B2"/>
    <w:rsid w:val="503A4FF2"/>
    <w:rsid w:val="53E74B13"/>
    <w:rsid w:val="5491623D"/>
    <w:rsid w:val="56ED52EB"/>
    <w:rsid w:val="572670FD"/>
    <w:rsid w:val="583C7175"/>
    <w:rsid w:val="58DE28D4"/>
    <w:rsid w:val="598D3E8A"/>
    <w:rsid w:val="59A57C1D"/>
    <w:rsid w:val="5DB46677"/>
    <w:rsid w:val="5DE02C45"/>
    <w:rsid w:val="657C7CBB"/>
    <w:rsid w:val="6BFF72B3"/>
    <w:rsid w:val="6E1A1F94"/>
    <w:rsid w:val="6E8F015C"/>
    <w:rsid w:val="71B1064D"/>
    <w:rsid w:val="71BB5ADC"/>
    <w:rsid w:val="72005FE5"/>
    <w:rsid w:val="73082824"/>
    <w:rsid w:val="78572D97"/>
    <w:rsid w:val="79A4369F"/>
    <w:rsid w:val="7D155608"/>
    <w:rsid w:val="7E7B267C"/>
    <w:rsid w:val="7FCA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9F4F0CA"/>
  <w15:docId w15:val="{EC952C06-133A-40CA-A348-4683BFC3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line="360" w:lineRule="auto"/>
      <w:outlineLvl w:val="0"/>
    </w:pPr>
    <w:rPr>
      <w:rFonts w:ascii="Calibri" w:eastAsia="宋体" w:hAnsi="Calibri"/>
      <w:b/>
      <w:kern w:val="44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line="360" w:lineRule="auto"/>
      <w:outlineLvl w:val="1"/>
    </w:pPr>
    <w:rPr>
      <w:rFonts w:asciiTheme="majorHAnsi" w:eastAsiaTheme="majorEastAsia" w:hAnsiTheme="majorHAnsi"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/>
      <w:b/>
      <w:kern w:val="44"/>
      <w:sz w:val="2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24"/>
      <w:szCs w:val="32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338</Words>
  <Characters>1931</Characters>
  <Application>Microsoft Office Word</Application>
  <DocSecurity>0</DocSecurity>
  <Lines>16</Lines>
  <Paragraphs>4</Paragraphs>
  <ScaleCrop>false</ScaleCrop>
  <Company>神州网信技术有限公司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郭丽</dc:creator>
  <cp:lastModifiedBy>sysulib</cp:lastModifiedBy>
  <cp:revision>2</cp:revision>
  <dcterms:created xsi:type="dcterms:W3CDTF">2022-04-01T00:29:00Z</dcterms:created>
  <dcterms:modified xsi:type="dcterms:W3CDTF">2022-04-01T00:29:00Z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BB88117421044E8FB89C69CC8ADB623A</vt:lpwstr>
  </property>
</Properties>
</file>